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452" w:rsidRDefault="00F95452">
      <w:pPr>
        <w:jc w:val="center"/>
        <w:rPr>
          <w:rFonts w:ascii="Arial" w:eastAsia="Arial" w:hAnsi="Arial" w:cs="Arial"/>
          <w:b/>
          <w:sz w:val="44"/>
          <w:szCs w:val="44"/>
        </w:rPr>
      </w:pPr>
      <w:bookmarkStart w:id="0" w:name="_GoBack"/>
      <w:bookmarkEnd w:id="0"/>
    </w:p>
    <w:p w:rsidR="00F95452" w:rsidRDefault="00F95452">
      <w:pPr>
        <w:jc w:val="center"/>
        <w:rPr>
          <w:rFonts w:ascii="Arial" w:eastAsia="Arial" w:hAnsi="Arial" w:cs="Arial"/>
          <w:b/>
          <w:sz w:val="44"/>
          <w:szCs w:val="44"/>
        </w:rPr>
      </w:pPr>
    </w:p>
    <w:p w:rsidR="00F95452" w:rsidRDefault="005D732C">
      <w:pPr>
        <w:jc w:val="center"/>
        <w:rPr>
          <w:rFonts w:ascii="Arial" w:eastAsia="Arial" w:hAnsi="Arial" w:cs="Arial"/>
          <w:b/>
          <w:sz w:val="44"/>
          <w:szCs w:val="44"/>
        </w:rPr>
      </w:pPr>
      <w:r>
        <w:rPr>
          <w:rFonts w:ascii="Arial" w:eastAsia="Arial" w:hAnsi="Arial" w:cs="Arial"/>
          <w:b/>
          <w:noProof/>
          <w:sz w:val="44"/>
          <w:szCs w:val="44"/>
          <w:lang w:val="en-US"/>
        </w:rPr>
        <w:drawing>
          <wp:anchor distT="0" distB="0" distL="114300" distR="114300" simplePos="0" relativeHeight="2" behindDoc="0" locked="0" layoutInCell="0" allowOverlap="1">
            <wp:simplePos x="0" y="0"/>
            <wp:positionH relativeFrom="column">
              <wp:posOffset>1264920</wp:posOffset>
            </wp:positionH>
            <wp:positionV relativeFrom="paragraph">
              <wp:posOffset>635</wp:posOffset>
            </wp:positionV>
            <wp:extent cx="2802255" cy="2730500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255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95452" w:rsidRDefault="005D732C">
      <w:pPr>
        <w:jc w:val="center"/>
        <w:rPr>
          <w:rFonts w:ascii="Arial" w:eastAsia="Arial" w:hAnsi="Arial" w:cs="Arial"/>
          <w:b/>
          <w:sz w:val="48"/>
          <w:szCs w:val="48"/>
        </w:rPr>
      </w:pPr>
      <w:r>
        <w:rPr>
          <w:rFonts w:ascii="Arial" w:eastAsia="Arial" w:hAnsi="Arial" w:cs="Arial"/>
          <w:b/>
          <w:sz w:val="48"/>
          <w:szCs w:val="48"/>
        </w:rPr>
        <w:t xml:space="preserve">Plan de Apoyo a la Inclusión </w:t>
      </w:r>
    </w:p>
    <w:p w:rsidR="00F95452" w:rsidRDefault="005D732C">
      <w:pPr>
        <w:jc w:val="center"/>
        <w:rPr>
          <w:rFonts w:ascii="Arial" w:eastAsia="Arial" w:hAnsi="Arial" w:cs="Arial"/>
          <w:b/>
          <w:sz w:val="48"/>
          <w:szCs w:val="48"/>
        </w:rPr>
      </w:pPr>
      <w:r>
        <w:rPr>
          <w:rFonts w:ascii="Arial" w:eastAsia="Arial" w:hAnsi="Arial" w:cs="Arial"/>
          <w:b/>
          <w:sz w:val="48"/>
          <w:szCs w:val="48"/>
        </w:rPr>
        <w:t>Colegio Sayen de Melipilla</w:t>
      </w:r>
    </w:p>
    <w:p w:rsidR="00F95452" w:rsidRDefault="005D732C">
      <w:pPr>
        <w:jc w:val="center"/>
        <w:rPr>
          <w:rFonts w:ascii="Arial" w:eastAsia="Arial" w:hAnsi="Arial" w:cs="Arial"/>
          <w:b/>
          <w:sz w:val="48"/>
          <w:szCs w:val="48"/>
        </w:rPr>
      </w:pPr>
      <w:r>
        <w:rPr>
          <w:rFonts w:ascii="Arial" w:eastAsia="Arial" w:hAnsi="Arial" w:cs="Arial"/>
          <w:b/>
          <w:sz w:val="48"/>
          <w:szCs w:val="48"/>
        </w:rPr>
        <w:t>2026</w:t>
      </w:r>
    </w:p>
    <w:p w:rsidR="00F95452" w:rsidRDefault="00F95452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:rsidR="00F95452" w:rsidRDefault="00F95452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:rsidR="00F95452" w:rsidRDefault="00F95452">
      <w:pPr>
        <w:spacing w:line="360" w:lineRule="auto"/>
        <w:jc w:val="both"/>
        <w:rPr>
          <w:rFonts w:ascii="Arial" w:eastAsia="Arial" w:hAnsi="Arial" w:cs="Arial"/>
          <w:b/>
          <w:sz w:val="32"/>
          <w:szCs w:val="32"/>
        </w:rPr>
      </w:pPr>
    </w:p>
    <w:p w:rsidR="00F95452" w:rsidRDefault="00F95452">
      <w:pPr>
        <w:spacing w:line="360" w:lineRule="auto"/>
        <w:jc w:val="both"/>
        <w:rPr>
          <w:rFonts w:ascii="Arial" w:eastAsia="Arial" w:hAnsi="Arial" w:cs="Arial"/>
          <w:b/>
          <w:sz w:val="32"/>
          <w:szCs w:val="32"/>
        </w:rPr>
      </w:pPr>
    </w:p>
    <w:p w:rsidR="00F95452" w:rsidRDefault="00F95452">
      <w:pPr>
        <w:spacing w:line="360" w:lineRule="auto"/>
        <w:jc w:val="both"/>
        <w:rPr>
          <w:rFonts w:ascii="Arial" w:eastAsia="Arial" w:hAnsi="Arial" w:cs="Arial"/>
          <w:b/>
          <w:sz w:val="32"/>
          <w:szCs w:val="32"/>
        </w:rPr>
      </w:pPr>
    </w:p>
    <w:p w:rsidR="00F95452" w:rsidRDefault="00F95452">
      <w:pPr>
        <w:spacing w:line="360" w:lineRule="auto"/>
        <w:jc w:val="both"/>
        <w:rPr>
          <w:rFonts w:ascii="Arial" w:eastAsia="Arial" w:hAnsi="Arial" w:cs="Arial"/>
          <w:b/>
          <w:sz w:val="32"/>
          <w:szCs w:val="32"/>
        </w:rPr>
      </w:pPr>
    </w:p>
    <w:p w:rsidR="00F95452" w:rsidRDefault="00F95452">
      <w:pPr>
        <w:shd w:val="clear" w:color="auto" w:fill="FFFFFF"/>
        <w:spacing w:after="0" w:line="240" w:lineRule="auto"/>
        <w:jc w:val="both"/>
      </w:pPr>
    </w:p>
    <w:p w:rsidR="00F95452" w:rsidRDefault="005D732C">
      <w:pPr>
        <w:shd w:val="clear" w:color="auto" w:fill="FFFFFF"/>
        <w:spacing w:before="240" w:after="240" w:line="240" w:lineRule="auto"/>
        <w:jc w:val="center"/>
        <w:rPr>
          <w:b/>
          <w:u w:val="single"/>
        </w:rPr>
      </w:pPr>
      <w:r>
        <w:rPr>
          <w:b/>
          <w:u w:val="single"/>
        </w:rPr>
        <w:t>FUNDAMENTACIÓN TEÓRICA</w:t>
      </w:r>
    </w:p>
    <w:p w:rsidR="00F95452" w:rsidRDefault="005D732C">
      <w:pPr>
        <w:shd w:val="clear" w:color="auto" w:fill="FFFFFF"/>
        <w:spacing w:before="240" w:after="240" w:line="240" w:lineRule="auto"/>
        <w:jc w:val="both"/>
      </w:pPr>
      <w:r>
        <w:t xml:space="preserve">La inclusión educativa es un principio que busca garantizar equidad y justicia en el acceso a aprendizajes significativos, reconociendo y valorando la </w:t>
      </w:r>
      <w:r>
        <w:t xml:space="preserve">diversidad presente en las comunidades escolares. Esto implica considerar y respetar las diferencias de los estudiantes en aspectos como sus procesos de aprendizaje, capacidades, género, clase social, etnia y orientación sexual. Por lo tanto, la inclusión </w:t>
      </w:r>
      <w:r>
        <w:t>debe estar reflejada tanto en la planificación como en la gestión pedagógica, a través de metodologías apropiadas, materiales adaptados, formas flexibles de agrupación y un liderazgo comprometido que abarque a toda la comunidad educativa.</w:t>
      </w:r>
    </w:p>
    <w:p w:rsidR="00F95452" w:rsidRDefault="005D732C">
      <w:pPr>
        <w:shd w:val="clear" w:color="auto" w:fill="FFFFFF"/>
        <w:spacing w:before="240" w:after="240" w:line="240" w:lineRule="auto"/>
        <w:jc w:val="both"/>
      </w:pPr>
      <w:r>
        <w:t>Para avanzar en e</w:t>
      </w:r>
      <w:r>
        <w:t xml:space="preserve">ste compromiso, se establecen tres principios orientadores de toda acción educativa e institucional inclusiva. Estos principios son transversales y mutuamente dependientes, y su implementación conjunta es fundamental para lograr una educación inclusiva de </w:t>
      </w:r>
      <w:r>
        <w:t>calidad:</w:t>
      </w:r>
    </w:p>
    <w:p w:rsidR="00F95452" w:rsidRDefault="005D732C">
      <w:pPr>
        <w:shd w:val="clear" w:color="auto" w:fill="FFFFFF"/>
        <w:spacing w:before="240" w:after="240" w:line="240" w:lineRule="auto"/>
        <w:jc w:val="both"/>
      </w:pPr>
      <w:r>
        <w:rPr>
          <w:b/>
        </w:rPr>
        <w:t>1. Presencia:</w:t>
      </w:r>
      <w:r>
        <w:t xml:space="preserve"> Promueve la participación activa de todos los estudiantes en las actividades escolares, garantizando su acogida, permanencia y participación en experiencias que fomenten la interacción de la heterogeneidad en el currículum y la vida </w:t>
      </w:r>
      <w:r>
        <w:t>escolar. Esto incluye la creación de entornos seguros y accesibles donde todos se sientan parte de la comunidad educativa.</w:t>
      </w:r>
    </w:p>
    <w:p w:rsidR="00F95452" w:rsidRDefault="005D732C">
      <w:pPr>
        <w:shd w:val="clear" w:color="auto" w:fill="FFFFFF"/>
        <w:spacing w:before="240" w:after="240" w:line="240" w:lineRule="auto"/>
        <w:jc w:val="both"/>
      </w:pPr>
      <w:r>
        <w:rPr>
          <w:b/>
        </w:rPr>
        <w:t>2. Reconocimiento:</w:t>
      </w:r>
      <w:r>
        <w:t xml:space="preserve"> Asegura que las propuestas educativas se diseñen desde las características, capacidades y potencialidades individu</w:t>
      </w:r>
      <w:r>
        <w:t>ales de los estudiantes, manteniendo altas expectativas para cada uno de ellos. Esto implica identificar y valorar la riqueza de sus experiencias, intereses y estilos de aprendizaje.</w:t>
      </w:r>
    </w:p>
    <w:p w:rsidR="00F95452" w:rsidRDefault="005D732C">
      <w:pPr>
        <w:shd w:val="clear" w:color="auto" w:fill="FFFFFF"/>
        <w:spacing w:before="240" w:after="240" w:line="240" w:lineRule="auto"/>
        <w:jc w:val="both"/>
      </w:pPr>
      <w:r>
        <w:rPr>
          <w:b/>
        </w:rPr>
        <w:t>3. Pertinencia:</w:t>
      </w:r>
      <w:r>
        <w:t xml:space="preserve"> Busca que las prácticas pedagógicas respondan a las reali</w:t>
      </w:r>
      <w:r>
        <w:t>dades concretas de los estudiantes, reconociendo y adaptándose a sus contextos socioculturales, económicos y emocionales. Este principio guía la creación de propuestas educativas relevantes y significativas, que promuevan aprendizajes contextualizados.</w:t>
      </w:r>
    </w:p>
    <w:p w:rsidR="00F95452" w:rsidRDefault="005D732C">
      <w:pPr>
        <w:shd w:val="clear" w:color="auto" w:fill="FFFFFF"/>
        <w:spacing w:before="240" w:after="240" w:line="240" w:lineRule="auto"/>
        <w:jc w:val="both"/>
      </w:pPr>
      <w:r>
        <w:t>Des</w:t>
      </w:r>
      <w:r>
        <w:t>de la publicación del Decreto N° 83 en 2015, el Ministerio de Educación ha enfatizado la necesidad de transformar las prácticas pedagógicas mediante la implementación del Diseño Universal para el Aprendizaje (DUA). Este enfoque propone maximizar las oportu</w:t>
      </w:r>
      <w:r>
        <w:t xml:space="preserve">nidades de aprendizaje de todos los estudiantes al considerar la diversidad de habilidades, estilos de aprendizaje y preferencias. </w:t>
      </w:r>
    </w:p>
    <w:p w:rsidR="00F95452" w:rsidRDefault="005D732C">
      <w:pPr>
        <w:shd w:val="clear" w:color="auto" w:fill="FFFFFF"/>
        <w:spacing w:before="240" w:after="240" w:line="240" w:lineRule="auto"/>
        <w:jc w:val="both"/>
      </w:pPr>
      <w:r>
        <w:t>Así, se busca que los establecimientos educativos diseñen experiencias inclusivas que permitan el acceso, participación y pr</w:t>
      </w:r>
      <w:r>
        <w:t>ogreso de cada estudiante en el currículum.</w:t>
      </w:r>
    </w:p>
    <w:p w:rsidR="00F95452" w:rsidRDefault="005D732C">
      <w:pPr>
        <w:shd w:val="clear" w:color="auto" w:fill="FFFFFF"/>
        <w:spacing w:before="240" w:after="240" w:line="240" w:lineRule="auto"/>
        <w:jc w:val="both"/>
      </w:pPr>
      <w:r>
        <w:t xml:space="preserve">En este contexto, los establecimientos tienen el desafío de planificar propuestas educativas pertinentes y de calidad, incluso en ausencia de programas de integración formal. Esto implica desarrollar estrategias </w:t>
      </w:r>
      <w:r>
        <w:t>que promuevan una formación integral en un ambiente acogedor, lúdico e inclusivo, donde cada estudiante pueda desarrollar sus habilidades al máximo.</w:t>
      </w:r>
    </w:p>
    <w:p w:rsidR="00F95452" w:rsidRDefault="005D732C">
      <w:pPr>
        <w:shd w:val="clear" w:color="auto" w:fill="FFFFFF"/>
        <w:spacing w:before="240" w:after="240" w:line="240" w:lineRule="auto"/>
        <w:jc w:val="both"/>
      </w:pPr>
      <w:r>
        <w:t>El compromiso con la inclusión también está respaldado por normativas clave, como la Ley General de Educaci</w:t>
      </w:r>
      <w:r>
        <w:t xml:space="preserve">ón y el Decreto N° 67/2018, que establecen el derecho de todos los estudiantes a recibir una educación inclusiva de calidad. Además, la Ley 20.545, que reconoce los derechos de las </w:t>
      </w:r>
      <w:r>
        <w:lastRenderedPageBreak/>
        <w:t>personas con Trastorno del Espectro Autista (TEA), refuerza la necesidad de</w:t>
      </w:r>
      <w:r>
        <w:t xml:space="preserve"> atender a la diversidad de manera integral.</w:t>
      </w:r>
    </w:p>
    <w:p w:rsidR="00F95452" w:rsidRDefault="00F95452">
      <w:pPr>
        <w:shd w:val="clear" w:color="auto" w:fill="FFFFFF"/>
        <w:spacing w:before="240" w:after="240" w:line="240" w:lineRule="auto"/>
        <w:jc w:val="both"/>
        <w:rPr>
          <w:sz w:val="10"/>
          <w:szCs w:val="10"/>
        </w:rPr>
      </w:pPr>
    </w:p>
    <w:p w:rsidR="00F95452" w:rsidRDefault="00F95452">
      <w:pPr>
        <w:shd w:val="clear" w:color="auto" w:fill="FFFFFF"/>
        <w:spacing w:before="240" w:after="240" w:line="240" w:lineRule="auto"/>
        <w:jc w:val="both"/>
        <w:rPr>
          <w:sz w:val="10"/>
          <w:szCs w:val="10"/>
        </w:rPr>
      </w:pPr>
    </w:p>
    <w:p w:rsidR="00F95452" w:rsidRDefault="005D732C">
      <w:pPr>
        <w:shd w:val="clear" w:color="auto" w:fill="FFFFFF"/>
        <w:spacing w:before="240" w:after="240" w:line="240" w:lineRule="auto"/>
        <w:jc w:val="both"/>
      </w:pPr>
      <w:r>
        <w:t>En nuestro establecimiento, mantenemos un compromiso constante con la mejora de nuestras prácticas educativas, reconociendo que siempre existen oportunidades para avanzar en la respuesta efectiva a las necesid</w:t>
      </w:r>
      <w:r>
        <w:t>ades de aprendizaje de nuestros estudiantes. Esto se traduce en la optimización continua de recursos, el fortalecimiento permanente de competencias docentes y el desarrollo progresivo de herramientas de monitoreo y seguimiento basadas en evidencias académi</w:t>
      </w:r>
      <w:r>
        <w:t xml:space="preserve">cas, socioemocionales y económicas. Estos esfuerzos reflejan una gestión pedagógica dinámica, orientada al cumplimiento de los Estándares de la Profesión Docente y el Marco para la Buena Enseñanza, consolidando así nuestra visión de excelencia e inclusión </w:t>
      </w:r>
      <w:r>
        <w:t>educativa.</w:t>
      </w:r>
    </w:p>
    <w:p w:rsidR="00F95452" w:rsidRDefault="005D732C">
      <w:pPr>
        <w:shd w:val="clear" w:color="auto" w:fill="FFFFFF"/>
        <w:spacing w:before="240" w:after="240" w:line="240" w:lineRule="auto"/>
        <w:jc w:val="both"/>
      </w:pPr>
      <w:r>
        <w:t>En conclusión, la inclusión educativa es un camino que exige un compromiso constante con la mejora de nuestras prácticas pedagógicas, guiado por normativas nacionales y principios inclusivos. Como comunidad educativa, asumimos el desafío de gara</w:t>
      </w:r>
      <w:r>
        <w:t>ntizar que todos los estudiantes puedan desarrollar sus habilidades en un entorno que valore su diversidad, fomente su participación activa y les permita alcanzar su máximo potencial.</w:t>
      </w:r>
    </w:p>
    <w:p w:rsidR="00F95452" w:rsidRDefault="00F95452">
      <w:pPr>
        <w:shd w:val="clear" w:color="auto" w:fill="FFFFFF"/>
        <w:spacing w:after="0" w:line="240" w:lineRule="auto"/>
        <w:jc w:val="both"/>
      </w:pPr>
    </w:p>
    <w:p w:rsidR="00F95452" w:rsidRDefault="00F95452">
      <w:pPr>
        <w:shd w:val="clear" w:color="auto" w:fill="FFFFFF"/>
        <w:spacing w:after="0" w:line="240" w:lineRule="auto"/>
        <w:jc w:val="both"/>
      </w:pPr>
    </w:p>
    <w:p w:rsidR="00F95452" w:rsidRDefault="005D732C">
      <w:pPr>
        <w:spacing w:line="240" w:lineRule="auto"/>
        <w:jc w:val="center"/>
        <w:rPr>
          <w:b/>
        </w:rPr>
      </w:pPr>
      <w:r>
        <w:rPr>
          <w:b/>
        </w:rPr>
        <w:tab/>
      </w:r>
    </w:p>
    <w:p w:rsidR="00F95452" w:rsidRDefault="00F95452">
      <w:pPr>
        <w:spacing w:line="240" w:lineRule="auto"/>
        <w:jc w:val="center"/>
        <w:rPr>
          <w:b/>
        </w:rPr>
      </w:pPr>
    </w:p>
    <w:p w:rsidR="00F95452" w:rsidRDefault="00F95452">
      <w:pPr>
        <w:spacing w:line="240" w:lineRule="auto"/>
        <w:jc w:val="center"/>
        <w:rPr>
          <w:b/>
        </w:rPr>
      </w:pPr>
    </w:p>
    <w:p w:rsidR="00F95452" w:rsidRDefault="00F95452">
      <w:pPr>
        <w:spacing w:line="240" w:lineRule="auto"/>
        <w:jc w:val="center"/>
        <w:rPr>
          <w:b/>
        </w:rPr>
      </w:pPr>
    </w:p>
    <w:p w:rsidR="00F95452" w:rsidRDefault="00F95452">
      <w:pPr>
        <w:spacing w:line="240" w:lineRule="auto"/>
        <w:rPr>
          <w:b/>
        </w:rPr>
      </w:pPr>
    </w:p>
    <w:p w:rsidR="00F95452" w:rsidRDefault="00F95452">
      <w:pPr>
        <w:spacing w:line="240" w:lineRule="auto"/>
        <w:rPr>
          <w:b/>
        </w:rPr>
      </w:pPr>
    </w:p>
    <w:p w:rsidR="00F95452" w:rsidRDefault="00F95452">
      <w:pPr>
        <w:spacing w:line="240" w:lineRule="auto"/>
        <w:rPr>
          <w:b/>
        </w:rPr>
      </w:pPr>
    </w:p>
    <w:p w:rsidR="00F95452" w:rsidRDefault="00F95452">
      <w:pPr>
        <w:spacing w:line="240" w:lineRule="auto"/>
        <w:rPr>
          <w:b/>
        </w:rPr>
      </w:pPr>
    </w:p>
    <w:p w:rsidR="00F95452" w:rsidRDefault="00F95452">
      <w:pPr>
        <w:spacing w:line="240" w:lineRule="auto"/>
        <w:rPr>
          <w:b/>
        </w:rPr>
      </w:pPr>
    </w:p>
    <w:p w:rsidR="00F95452" w:rsidRDefault="00F95452">
      <w:pPr>
        <w:spacing w:line="240" w:lineRule="auto"/>
        <w:rPr>
          <w:b/>
        </w:rPr>
      </w:pPr>
    </w:p>
    <w:p w:rsidR="00F95452" w:rsidRDefault="00F95452">
      <w:pPr>
        <w:spacing w:line="240" w:lineRule="auto"/>
        <w:rPr>
          <w:b/>
        </w:rPr>
      </w:pPr>
    </w:p>
    <w:p w:rsidR="00F95452" w:rsidRDefault="00F95452">
      <w:pPr>
        <w:spacing w:line="240" w:lineRule="auto"/>
        <w:rPr>
          <w:b/>
        </w:rPr>
      </w:pPr>
    </w:p>
    <w:p w:rsidR="00F95452" w:rsidRDefault="00F95452">
      <w:pPr>
        <w:spacing w:line="240" w:lineRule="auto"/>
        <w:rPr>
          <w:b/>
        </w:rPr>
      </w:pPr>
    </w:p>
    <w:p w:rsidR="00F95452" w:rsidRDefault="00F95452">
      <w:pPr>
        <w:spacing w:line="240" w:lineRule="auto"/>
        <w:rPr>
          <w:b/>
        </w:rPr>
      </w:pPr>
    </w:p>
    <w:p w:rsidR="00F95452" w:rsidRDefault="00F95452">
      <w:pPr>
        <w:spacing w:line="240" w:lineRule="auto"/>
        <w:rPr>
          <w:b/>
        </w:rPr>
      </w:pPr>
    </w:p>
    <w:p w:rsidR="00F95452" w:rsidRDefault="00F95452">
      <w:pPr>
        <w:spacing w:line="240" w:lineRule="auto"/>
        <w:rPr>
          <w:b/>
        </w:rPr>
      </w:pPr>
    </w:p>
    <w:p w:rsidR="00F95452" w:rsidRDefault="00F95452">
      <w:pPr>
        <w:spacing w:line="240" w:lineRule="auto"/>
        <w:rPr>
          <w:b/>
        </w:rPr>
      </w:pPr>
    </w:p>
    <w:p w:rsidR="00F95452" w:rsidRDefault="00F95452">
      <w:pPr>
        <w:spacing w:line="240" w:lineRule="auto"/>
        <w:rPr>
          <w:b/>
        </w:rPr>
      </w:pPr>
    </w:p>
    <w:p w:rsidR="00F95452" w:rsidRDefault="005D732C">
      <w:pPr>
        <w:spacing w:line="240" w:lineRule="auto"/>
        <w:jc w:val="center"/>
        <w:rPr>
          <w:b/>
        </w:rPr>
      </w:pPr>
      <w:r>
        <w:rPr>
          <w:b/>
        </w:rPr>
        <w:t>Identificación</w:t>
      </w:r>
    </w:p>
    <w:tbl>
      <w:tblPr>
        <w:tblW w:w="8828" w:type="dxa"/>
        <w:tblLayout w:type="fixed"/>
        <w:tblLook w:val="0400" w:firstRow="0" w:lastRow="0" w:firstColumn="0" w:lastColumn="0" w:noHBand="0" w:noVBand="1"/>
      </w:tblPr>
      <w:tblGrid>
        <w:gridCol w:w="3734"/>
        <w:gridCol w:w="5093"/>
      </w:tblGrid>
      <w:tr w:rsidR="00F95452">
        <w:tc>
          <w:tcPr>
            <w:tcW w:w="3734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D9D9D9"/>
          </w:tcPr>
          <w:p w:rsidR="00F95452" w:rsidRDefault="005D732C">
            <w:pPr>
              <w:widowControl w:val="0"/>
            </w:pPr>
            <w:r>
              <w:t>Colegio</w:t>
            </w:r>
          </w:p>
        </w:tc>
        <w:tc>
          <w:tcPr>
            <w:tcW w:w="5093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</w:pPr>
            <w:r>
              <w:t>Colegio Sayen</w:t>
            </w:r>
          </w:p>
        </w:tc>
      </w:tr>
      <w:tr w:rsidR="00F95452">
        <w:tc>
          <w:tcPr>
            <w:tcW w:w="3734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D9D9D9"/>
          </w:tcPr>
          <w:p w:rsidR="00F95452" w:rsidRDefault="005D732C">
            <w:pPr>
              <w:widowControl w:val="0"/>
            </w:pPr>
            <w:r>
              <w:t>RBD</w:t>
            </w:r>
          </w:p>
        </w:tc>
        <w:tc>
          <w:tcPr>
            <w:tcW w:w="5093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</w:pPr>
            <w:r>
              <w:t>25814-8</w:t>
            </w:r>
          </w:p>
        </w:tc>
      </w:tr>
      <w:tr w:rsidR="00F95452">
        <w:tc>
          <w:tcPr>
            <w:tcW w:w="3734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D9D9D9"/>
          </w:tcPr>
          <w:p w:rsidR="00F95452" w:rsidRDefault="005D732C">
            <w:pPr>
              <w:widowControl w:val="0"/>
            </w:pPr>
            <w:r>
              <w:t>Dependencia</w:t>
            </w:r>
          </w:p>
        </w:tc>
        <w:tc>
          <w:tcPr>
            <w:tcW w:w="5093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</w:pPr>
            <w:r>
              <w:t>Particular subvencionado</w:t>
            </w:r>
          </w:p>
        </w:tc>
      </w:tr>
      <w:tr w:rsidR="00F95452">
        <w:tc>
          <w:tcPr>
            <w:tcW w:w="3734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D9D9D9"/>
          </w:tcPr>
          <w:p w:rsidR="00F95452" w:rsidRDefault="005D732C">
            <w:pPr>
              <w:widowControl w:val="0"/>
            </w:pPr>
            <w:r>
              <w:t>Niveles de educación que imparte</w:t>
            </w:r>
          </w:p>
        </w:tc>
        <w:tc>
          <w:tcPr>
            <w:tcW w:w="5093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</w:pPr>
            <w:r>
              <w:t>De educación parvularia a cuarto medio</w:t>
            </w:r>
          </w:p>
        </w:tc>
      </w:tr>
      <w:tr w:rsidR="00F95452">
        <w:tc>
          <w:tcPr>
            <w:tcW w:w="3734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D9D9D9"/>
          </w:tcPr>
          <w:p w:rsidR="00F95452" w:rsidRDefault="005D732C">
            <w:pPr>
              <w:widowControl w:val="0"/>
            </w:pPr>
            <w:r>
              <w:t>Comuna, Región</w:t>
            </w:r>
          </w:p>
        </w:tc>
        <w:tc>
          <w:tcPr>
            <w:tcW w:w="5093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</w:pPr>
            <w:r>
              <w:t xml:space="preserve">Melipilla </w:t>
            </w:r>
          </w:p>
        </w:tc>
      </w:tr>
      <w:tr w:rsidR="00F95452">
        <w:tc>
          <w:tcPr>
            <w:tcW w:w="3734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D9D9D9"/>
          </w:tcPr>
          <w:p w:rsidR="00F95452" w:rsidRDefault="005D732C">
            <w:pPr>
              <w:widowControl w:val="0"/>
            </w:pPr>
            <w:r>
              <w:t>Encargada</w:t>
            </w:r>
          </w:p>
        </w:tc>
        <w:tc>
          <w:tcPr>
            <w:tcW w:w="5093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</w:pPr>
            <w:r>
              <w:t>Equipo PAE</w:t>
            </w:r>
          </w:p>
        </w:tc>
      </w:tr>
    </w:tbl>
    <w:p w:rsidR="00F95452" w:rsidRDefault="00F95452">
      <w:pPr>
        <w:spacing w:line="240" w:lineRule="auto"/>
        <w:jc w:val="both"/>
        <w:rPr>
          <w:b/>
        </w:rPr>
      </w:pPr>
    </w:p>
    <w:p w:rsidR="00F95452" w:rsidRDefault="005D732C">
      <w:pPr>
        <w:spacing w:line="240" w:lineRule="auto"/>
        <w:jc w:val="both"/>
      </w:pPr>
      <w:r>
        <w:rPr>
          <w:b/>
        </w:rPr>
        <w:t>Objetivo general:</w:t>
      </w:r>
    </w:p>
    <w:p w:rsidR="00F95452" w:rsidRDefault="005D732C">
      <w:pPr>
        <w:spacing w:line="240" w:lineRule="auto"/>
        <w:jc w:val="both"/>
      </w:pPr>
      <w:r>
        <w:t xml:space="preserve">Promover el desarrollo de una comunidad escolar inclusiva, fortaleciendo las </w:t>
      </w:r>
      <w:r>
        <w:t>habilidades socioemocionales y estableciendo acciones concretas para eliminar cualquier forma de discriminación en nuestro establecimiento.</w:t>
      </w:r>
    </w:p>
    <w:p w:rsidR="00F95452" w:rsidRDefault="005D732C">
      <w:pPr>
        <w:spacing w:line="240" w:lineRule="auto"/>
        <w:jc w:val="both"/>
      </w:pPr>
      <w:r>
        <w:rPr>
          <w:b/>
        </w:rPr>
        <w:t>Objetivos específicos:</w:t>
      </w:r>
    </w:p>
    <w:p w:rsidR="00F95452" w:rsidRDefault="005D732C">
      <w:pPr>
        <w:numPr>
          <w:ilvl w:val="0"/>
          <w:numId w:val="7"/>
        </w:numPr>
        <w:spacing w:before="240" w:after="0"/>
        <w:jc w:val="both"/>
      </w:pPr>
      <w:r>
        <w:t>Socializar el Plan de Apoyo a la Inclusión con toda la comunidad educativa a través de activi</w:t>
      </w:r>
      <w:r>
        <w:t>dades informativas, participativas y formativas.</w:t>
      </w:r>
    </w:p>
    <w:p w:rsidR="00F95452" w:rsidRDefault="005D732C">
      <w:pPr>
        <w:numPr>
          <w:ilvl w:val="0"/>
          <w:numId w:val="7"/>
        </w:numPr>
        <w:spacing w:after="0"/>
        <w:jc w:val="both"/>
      </w:pPr>
      <w:r>
        <w:t>Fomentar y consolidar un enfoque inclusivo en todas las prácticas pedagógicas, recreativas y de convivencia escolar, promoviendo una cultura de respeto y equidad.</w:t>
      </w:r>
    </w:p>
    <w:p w:rsidR="00F95452" w:rsidRDefault="005D732C">
      <w:pPr>
        <w:numPr>
          <w:ilvl w:val="0"/>
          <w:numId w:val="7"/>
        </w:numPr>
        <w:spacing w:after="0"/>
        <w:jc w:val="both"/>
      </w:pPr>
      <w:r>
        <w:t>Reforzar las habilidades lingüísticas y mate</w:t>
      </w:r>
      <w:r>
        <w:t>máticas en todos los niveles, asegurando un aprendizaje significativo que responda a las necesidades de los estudiantes.</w:t>
      </w:r>
    </w:p>
    <w:p w:rsidR="00F95452" w:rsidRDefault="005D732C">
      <w:pPr>
        <w:numPr>
          <w:ilvl w:val="0"/>
          <w:numId w:val="7"/>
        </w:numPr>
        <w:spacing w:after="0"/>
        <w:jc w:val="both"/>
      </w:pPr>
      <w:r>
        <w:t>Fortalecer los conocimientos del equipo multidisciplinario, para orientar de manera efectiva las estrategias inclusivas dentro del esta</w:t>
      </w:r>
      <w:r>
        <w:t>blecimiento.</w:t>
      </w:r>
    </w:p>
    <w:p w:rsidR="00F95452" w:rsidRDefault="005D732C">
      <w:pPr>
        <w:numPr>
          <w:ilvl w:val="0"/>
          <w:numId w:val="7"/>
        </w:numPr>
        <w:spacing w:after="0"/>
        <w:jc w:val="both"/>
      </w:pPr>
      <w:r>
        <w:t>Identificar las barreras de aprendizaje y participación de los estudiantes, diseñando intervenciones oportunas y contextualizadas.</w:t>
      </w:r>
    </w:p>
    <w:p w:rsidR="00F95452" w:rsidRDefault="005D732C">
      <w:pPr>
        <w:numPr>
          <w:ilvl w:val="0"/>
          <w:numId w:val="7"/>
        </w:numPr>
        <w:spacing w:after="0"/>
        <w:jc w:val="both"/>
      </w:pPr>
      <w:r>
        <w:t>Implementar prácticas docentes inclusivas en todas las áreas de aprendizaje, integrando metodologías que favorez</w:t>
      </w:r>
      <w:r>
        <w:t>can la atención a la diversidad.</w:t>
      </w:r>
    </w:p>
    <w:p w:rsidR="00F95452" w:rsidRDefault="005D732C">
      <w:pPr>
        <w:numPr>
          <w:ilvl w:val="0"/>
          <w:numId w:val="7"/>
        </w:numPr>
        <w:spacing w:after="0"/>
        <w:jc w:val="both"/>
      </w:pPr>
      <w:r>
        <w:t>Diseñar y ejecutar planificaciones diversificadas, incorporando estrategias y recursos metodológicos inclusivos que promuevan el desarrollo integral de los estudiantes.</w:t>
      </w:r>
    </w:p>
    <w:p w:rsidR="00F95452" w:rsidRDefault="005D732C">
      <w:pPr>
        <w:numPr>
          <w:ilvl w:val="0"/>
          <w:numId w:val="7"/>
        </w:numPr>
        <w:spacing w:after="0"/>
        <w:jc w:val="both"/>
      </w:pPr>
      <w:r>
        <w:t xml:space="preserve">Promover la responsabilidad individual y colectiva de </w:t>
      </w:r>
      <w:r>
        <w:t>los estudiantes, incentivando el ejercicio de sus derechos y el cumplimiento de sus deberes escolares, cívicos y sociales.</w:t>
      </w:r>
    </w:p>
    <w:p w:rsidR="00F95452" w:rsidRDefault="005D732C">
      <w:pPr>
        <w:numPr>
          <w:ilvl w:val="0"/>
          <w:numId w:val="7"/>
        </w:numPr>
        <w:spacing w:after="240"/>
        <w:jc w:val="both"/>
      </w:pPr>
      <w:r>
        <w:t>Propiciar el establecimiento como un espacio de encuentro, diálogo y colaboración para todos los agentes educativos, fortaleciendo el</w:t>
      </w:r>
      <w:r>
        <w:t xml:space="preserve"> sentido de comunidad.</w:t>
      </w:r>
    </w:p>
    <w:p w:rsidR="00F95452" w:rsidRDefault="00F95452">
      <w:pPr>
        <w:jc w:val="both"/>
      </w:pPr>
    </w:p>
    <w:p w:rsidR="00F95452" w:rsidRDefault="00F95452">
      <w:pPr>
        <w:jc w:val="both"/>
      </w:pPr>
    </w:p>
    <w:p w:rsidR="00F95452" w:rsidRDefault="00F95452">
      <w:pPr>
        <w:jc w:val="both"/>
      </w:pPr>
    </w:p>
    <w:p w:rsidR="00F95452" w:rsidRDefault="00F95452">
      <w:pPr>
        <w:jc w:val="both"/>
      </w:pPr>
    </w:p>
    <w:p w:rsidR="00F95452" w:rsidRDefault="00F95452">
      <w:pPr>
        <w:spacing w:line="240" w:lineRule="auto"/>
      </w:pPr>
      <w:bookmarkStart w:id="1" w:name="_heading=h.7fbel2a51dxj"/>
      <w:bookmarkEnd w:id="1"/>
    </w:p>
    <w:p w:rsidR="00F95452" w:rsidRDefault="00F95452">
      <w:pPr>
        <w:spacing w:line="240" w:lineRule="auto"/>
      </w:pPr>
      <w:bookmarkStart w:id="2" w:name="_heading=h.c9g2xwid1lrv"/>
      <w:bookmarkEnd w:id="2"/>
    </w:p>
    <w:p w:rsidR="00F95452" w:rsidRDefault="00F95452">
      <w:pPr>
        <w:spacing w:line="240" w:lineRule="auto"/>
      </w:pPr>
      <w:bookmarkStart w:id="3" w:name="_heading=h.gjdgxs"/>
      <w:bookmarkEnd w:id="3"/>
    </w:p>
    <w:tbl>
      <w:tblPr>
        <w:tblW w:w="11265" w:type="dxa"/>
        <w:tblInd w:w="-1262" w:type="dxa"/>
        <w:tblLayout w:type="fixed"/>
        <w:tblLook w:val="04A0" w:firstRow="1" w:lastRow="0" w:firstColumn="1" w:lastColumn="0" w:noHBand="0" w:noVBand="1"/>
      </w:tblPr>
      <w:tblGrid>
        <w:gridCol w:w="3210"/>
        <w:gridCol w:w="1140"/>
        <w:gridCol w:w="960"/>
        <w:gridCol w:w="1245"/>
        <w:gridCol w:w="1243"/>
        <w:gridCol w:w="3467"/>
      </w:tblGrid>
      <w:tr w:rsidR="00F95452">
        <w:trPr>
          <w:trHeight w:val="220"/>
        </w:trPr>
        <w:tc>
          <w:tcPr>
            <w:tcW w:w="4350" w:type="dxa"/>
            <w:gridSpan w:val="2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jc w:val="center"/>
            </w:pPr>
            <w:r>
              <w:t>Objetivo</w:t>
            </w:r>
          </w:p>
        </w:tc>
        <w:tc>
          <w:tcPr>
            <w:tcW w:w="6915" w:type="dxa"/>
            <w:gridSpan w:val="4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jc w:val="center"/>
            </w:pPr>
            <w:r>
              <w:t>Acción 1</w:t>
            </w:r>
          </w:p>
        </w:tc>
      </w:tr>
      <w:tr w:rsidR="00F95452">
        <w:trPr>
          <w:trHeight w:val="220"/>
        </w:trPr>
        <w:tc>
          <w:tcPr>
            <w:tcW w:w="4350" w:type="dxa"/>
            <w:gridSpan w:val="2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</w:pPr>
            <w:r>
              <w:t>Socializar el Plan de Apoyo a la Inclusión con toda la comunidad educativa a través de actividades informativas, participativas y formativas.</w:t>
            </w:r>
          </w:p>
        </w:tc>
        <w:tc>
          <w:tcPr>
            <w:tcW w:w="6915" w:type="dxa"/>
            <w:gridSpan w:val="4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rPr>
                <w:highlight w:val="yellow"/>
              </w:rPr>
            </w:pPr>
            <w:r>
              <w:t xml:space="preserve">A través de diferentes acciones dar a conocer la finalidad y la importancia que tiene el Plan de Inclusión en nuestro establecimiento. </w:t>
            </w:r>
          </w:p>
        </w:tc>
      </w:tr>
      <w:tr w:rsidR="00F95452">
        <w:trPr>
          <w:trHeight w:val="510"/>
        </w:trPr>
        <w:tc>
          <w:tcPr>
            <w:tcW w:w="11265" w:type="dxa"/>
            <w:gridSpan w:val="6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ind w:left="-5" w:firstLine="708"/>
              <w:jc w:val="center"/>
            </w:pPr>
            <w:r>
              <w:t>Descripción</w:t>
            </w:r>
          </w:p>
        </w:tc>
      </w:tr>
      <w:tr w:rsidR="00F95452">
        <w:trPr>
          <w:trHeight w:val="510"/>
        </w:trPr>
        <w:tc>
          <w:tcPr>
            <w:tcW w:w="11265" w:type="dxa"/>
            <w:gridSpan w:val="6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</w:pPr>
            <w:r>
              <w:t xml:space="preserve">Participar en consejo de profesores, en una clase elegida con los estudiantes, reunión de padres y </w:t>
            </w:r>
            <w:r>
              <w:t>apoderados además de realizar infografías para ser publicadas en redes sociales y dependencias del establecimiento, como diario mural de cada sala y pasillos.</w:t>
            </w:r>
          </w:p>
        </w:tc>
      </w:tr>
      <w:tr w:rsidR="00F95452">
        <w:trPr>
          <w:trHeight w:val="510"/>
        </w:trPr>
        <w:tc>
          <w:tcPr>
            <w:tcW w:w="11265" w:type="dxa"/>
            <w:gridSpan w:val="6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ind w:left="-5" w:firstLine="708"/>
              <w:jc w:val="center"/>
            </w:pPr>
            <w:r>
              <w:t>Recursos para la implementación de la acción.</w:t>
            </w:r>
          </w:p>
        </w:tc>
      </w:tr>
      <w:tr w:rsidR="00F95452">
        <w:trPr>
          <w:trHeight w:val="414"/>
        </w:trPr>
        <w:tc>
          <w:tcPr>
            <w:tcW w:w="11265" w:type="dxa"/>
            <w:gridSpan w:val="6"/>
            <w:vMerge w:val="restart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numPr>
                <w:ilvl w:val="0"/>
                <w:numId w:val="5"/>
              </w:numPr>
            </w:pPr>
            <w:r>
              <w:t>Plan de apoyo a la inclusión.</w:t>
            </w:r>
          </w:p>
          <w:p w:rsidR="00F95452" w:rsidRDefault="005D732C">
            <w:pPr>
              <w:widowControl w:val="0"/>
              <w:numPr>
                <w:ilvl w:val="0"/>
                <w:numId w:val="5"/>
              </w:numPr>
            </w:pPr>
            <w:r>
              <w:t>Infografías.</w:t>
            </w:r>
          </w:p>
        </w:tc>
      </w:tr>
      <w:tr w:rsidR="00F95452">
        <w:trPr>
          <w:trHeight w:val="269"/>
        </w:trPr>
        <w:tc>
          <w:tcPr>
            <w:tcW w:w="11265" w:type="dxa"/>
            <w:gridSpan w:val="6"/>
            <w:vMerge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F95452">
            <w:pPr>
              <w:widowControl w:val="0"/>
            </w:pPr>
          </w:p>
        </w:tc>
      </w:tr>
      <w:tr w:rsidR="00F95452">
        <w:trPr>
          <w:trHeight w:val="253"/>
        </w:trPr>
        <w:tc>
          <w:tcPr>
            <w:tcW w:w="3210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jc w:val="center"/>
            </w:pPr>
            <w:r>
              <w:t>Dirigido a</w:t>
            </w:r>
          </w:p>
        </w:tc>
        <w:tc>
          <w:tcPr>
            <w:tcW w:w="2100" w:type="dxa"/>
            <w:gridSpan w:val="2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Responsable</w:t>
            </w:r>
          </w:p>
        </w:tc>
        <w:tc>
          <w:tcPr>
            <w:tcW w:w="2488" w:type="dxa"/>
            <w:gridSpan w:val="2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Fecha</w:t>
            </w:r>
          </w:p>
        </w:tc>
        <w:tc>
          <w:tcPr>
            <w:tcW w:w="3467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Medios de verificación</w:t>
            </w:r>
          </w:p>
        </w:tc>
      </w:tr>
      <w:tr w:rsidR="00F95452">
        <w:trPr>
          <w:trHeight w:val="585"/>
        </w:trPr>
        <w:tc>
          <w:tcPr>
            <w:tcW w:w="3210" w:type="dxa"/>
            <w:vMerge w:val="restart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numPr>
                <w:ilvl w:val="0"/>
                <w:numId w:val="4"/>
              </w:numPr>
            </w:pPr>
            <w:r>
              <w:t>Comunidad educativa</w:t>
            </w:r>
          </w:p>
        </w:tc>
        <w:tc>
          <w:tcPr>
            <w:tcW w:w="2100" w:type="dxa"/>
            <w:gridSpan w:val="2"/>
            <w:vMerge w:val="restart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ind w:left="142"/>
              <w:jc w:val="center"/>
              <w:rPr>
                <w:b/>
              </w:rPr>
            </w:pPr>
            <w:r>
              <w:t>UTP EPAE</w:t>
            </w:r>
          </w:p>
        </w:tc>
        <w:tc>
          <w:tcPr>
            <w:tcW w:w="1245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jc w:val="center"/>
            </w:pPr>
            <w:r>
              <w:t xml:space="preserve">Inicio </w:t>
            </w:r>
          </w:p>
        </w:tc>
        <w:tc>
          <w:tcPr>
            <w:tcW w:w="1243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jc w:val="center"/>
            </w:pPr>
            <w:r>
              <w:t>Término</w:t>
            </w:r>
          </w:p>
        </w:tc>
        <w:tc>
          <w:tcPr>
            <w:tcW w:w="3467" w:type="dxa"/>
            <w:vMerge w:val="restart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numPr>
                <w:ilvl w:val="0"/>
                <w:numId w:val="3"/>
              </w:numPr>
              <w:jc w:val="both"/>
            </w:pPr>
            <w:r>
              <w:t>Fotografías, de la participación en reuniones y consejos.</w:t>
            </w:r>
          </w:p>
          <w:p w:rsidR="00F95452" w:rsidRDefault="005D732C">
            <w:pPr>
              <w:widowControl w:val="0"/>
              <w:numPr>
                <w:ilvl w:val="0"/>
                <w:numId w:val="3"/>
              </w:numPr>
              <w:jc w:val="both"/>
            </w:pPr>
            <w:r>
              <w:t xml:space="preserve">Infografías. </w:t>
            </w:r>
          </w:p>
          <w:p w:rsidR="00F95452" w:rsidRDefault="005D732C">
            <w:pPr>
              <w:widowControl w:val="0"/>
              <w:numPr>
                <w:ilvl w:val="0"/>
                <w:numId w:val="3"/>
              </w:numPr>
              <w:jc w:val="both"/>
            </w:pPr>
            <w:r>
              <w:t>Actas de reuniones.</w:t>
            </w:r>
          </w:p>
        </w:tc>
      </w:tr>
      <w:tr w:rsidR="00F95452">
        <w:trPr>
          <w:trHeight w:val="253"/>
        </w:trPr>
        <w:tc>
          <w:tcPr>
            <w:tcW w:w="3210" w:type="dxa"/>
            <w:vMerge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F95452">
            <w:pPr>
              <w:widowControl w:val="0"/>
              <w:jc w:val="center"/>
            </w:pPr>
          </w:p>
        </w:tc>
        <w:tc>
          <w:tcPr>
            <w:tcW w:w="2100" w:type="dxa"/>
            <w:gridSpan w:val="2"/>
            <w:vMerge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F95452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245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jc w:val="center"/>
            </w:pPr>
            <w:r>
              <w:t xml:space="preserve">Marzo </w:t>
            </w:r>
          </w:p>
        </w:tc>
        <w:tc>
          <w:tcPr>
            <w:tcW w:w="1243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jc w:val="center"/>
            </w:pPr>
            <w:r>
              <w:t>Diciembre</w:t>
            </w:r>
          </w:p>
        </w:tc>
        <w:tc>
          <w:tcPr>
            <w:tcW w:w="3467" w:type="dxa"/>
            <w:vMerge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F95452">
            <w:pPr>
              <w:widowControl w:val="0"/>
              <w:jc w:val="center"/>
              <w:rPr>
                <w:b/>
              </w:rPr>
            </w:pPr>
          </w:p>
        </w:tc>
      </w:tr>
    </w:tbl>
    <w:p w:rsidR="00F95452" w:rsidRDefault="00F95452">
      <w:pPr>
        <w:spacing w:line="240" w:lineRule="auto"/>
      </w:pPr>
    </w:p>
    <w:tbl>
      <w:tblPr>
        <w:tblW w:w="11385" w:type="dxa"/>
        <w:tblInd w:w="-1262" w:type="dxa"/>
        <w:tblLayout w:type="fixed"/>
        <w:tblLook w:val="04A0" w:firstRow="1" w:lastRow="0" w:firstColumn="1" w:lastColumn="0" w:noHBand="0" w:noVBand="1"/>
      </w:tblPr>
      <w:tblGrid>
        <w:gridCol w:w="2700"/>
        <w:gridCol w:w="1665"/>
        <w:gridCol w:w="958"/>
        <w:gridCol w:w="1365"/>
        <w:gridCol w:w="1322"/>
        <w:gridCol w:w="3375"/>
      </w:tblGrid>
      <w:tr w:rsidR="00F95452">
        <w:trPr>
          <w:trHeight w:val="220"/>
        </w:trPr>
        <w:tc>
          <w:tcPr>
            <w:tcW w:w="4365" w:type="dxa"/>
            <w:gridSpan w:val="2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jc w:val="center"/>
            </w:pPr>
            <w:r>
              <w:t>Objetivo</w:t>
            </w:r>
          </w:p>
        </w:tc>
        <w:tc>
          <w:tcPr>
            <w:tcW w:w="7020" w:type="dxa"/>
            <w:gridSpan w:val="4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jc w:val="center"/>
            </w:pPr>
            <w:r>
              <w:t>Acción 2</w:t>
            </w:r>
          </w:p>
        </w:tc>
      </w:tr>
      <w:tr w:rsidR="00F95452">
        <w:trPr>
          <w:trHeight w:val="1113"/>
        </w:trPr>
        <w:tc>
          <w:tcPr>
            <w:tcW w:w="4365" w:type="dxa"/>
            <w:gridSpan w:val="2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</w:pPr>
            <w:r>
              <w:t>Fomentar y consolidar un</w:t>
            </w:r>
            <w:r>
              <w:t xml:space="preserve"> enfoque inclusivo en todas las prácticas pedagógicas, recreativas y de convivencia escolar, promoviendo una cultura de respeto y equidad.</w:t>
            </w:r>
          </w:p>
        </w:tc>
        <w:tc>
          <w:tcPr>
            <w:tcW w:w="7020" w:type="dxa"/>
            <w:gridSpan w:val="4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spacing w:line="276" w:lineRule="auto"/>
            </w:pPr>
            <w:r>
              <w:t xml:space="preserve">Generar charlas o jornadas de reflexión enfocadas en la inclusión, de las cuales se realizará un seguimiento para observar el impacto y respuesta de la comunidad educativa. </w:t>
            </w:r>
          </w:p>
          <w:p w:rsidR="00F95452" w:rsidRDefault="00F95452">
            <w:pPr>
              <w:widowControl w:val="0"/>
              <w:rPr>
                <w:highlight w:val="yellow"/>
              </w:rPr>
            </w:pPr>
          </w:p>
        </w:tc>
      </w:tr>
      <w:tr w:rsidR="00F95452">
        <w:tc>
          <w:tcPr>
            <w:tcW w:w="11385" w:type="dxa"/>
            <w:gridSpan w:val="6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ind w:left="-5" w:firstLine="708"/>
              <w:jc w:val="center"/>
            </w:pPr>
            <w:r>
              <w:t>Descripción</w:t>
            </w:r>
          </w:p>
        </w:tc>
      </w:tr>
      <w:tr w:rsidR="00F95452">
        <w:trPr>
          <w:trHeight w:val="510"/>
        </w:trPr>
        <w:tc>
          <w:tcPr>
            <w:tcW w:w="11385" w:type="dxa"/>
            <w:gridSpan w:val="6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</w:pPr>
            <w:r>
              <w:t>Se realizarán charlas y talleres dirigidos a estudiantes, apoderados y personal del establecimiento, con el objetivo de sensibilizar sobre la importancia de la inclusión y el respeto a la diversidad. Estas actividades buscarán promover una sana convivencia</w:t>
            </w:r>
            <w:r>
              <w:t xml:space="preserve"> escolar. El impacto será evaluado mediante encuestas a la comunidad educativa,  entrevistas con docentes y con asistentes de nuestro establecimiento. </w:t>
            </w:r>
          </w:p>
        </w:tc>
      </w:tr>
      <w:tr w:rsidR="00F95452">
        <w:trPr>
          <w:trHeight w:val="225"/>
        </w:trPr>
        <w:tc>
          <w:tcPr>
            <w:tcW w:w="11385" w:type="dxa"/>
            <w:gridSpan w:val="6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ind w:left="-5" w:firstLine="708"/>
              <w:jc w:val="center"/>
            </w:pPr>
            <w:r>
              <w:t>Recursos para la implementación de la acción</w:t>
            </w:r>
          </w:p>
        </w:tc>
      </w:tr>
      <w:tr w:rsidR="00F95452">
        <w:trPr>
          <w:trHeight w:val="450"/>
        </w:trPr>
        <w:tc>
          <w:tcPr>
            <w:tcW w:w="11385" w:type="dxa"/>
            <w:gridSpan w:val="6"/>
            <w:vMerge w:val="restart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numPr>
                <w:ilvl w:val="0"/>
                <w:numId w:val="5"/>
              </w:numPr>
              <w:rPr>
                <w:color w:val="000000"/>
              </w:rPr>
            </w:pPr>
            <w:r>
              <w:rPr>
                <w:color w:val="000000"/>
              </w:rPr>
              <w:t>Computador</w:t>
            </w:r>
          </w:p>
          <w:p w:rsidR="00F95452" w:rsidRDefault="005D732C">
            <w:pPr>
              <w:widowControl w:val="0"/>
              <w:numPr>
                <w:ilvl w:val="0"/>
                <w:numId w:val="5"/>
              </w:numPr>
              <w:rPr>
                <w:color w:val="000000"/>
              </w:rPr>
            </w:pPr>
            <w:r>
              <w:rPr>
                <w:color w:val="000000"/>
              </w:rPr>
              <w:t>Herramientas tecnológicas</w:t>
            </w:r>
          </w:p>
          <w:p w:rsidR="00F95452" w:rsidRDefault="005D732C">
            <w:pPr>
              <w:widowControl w:val="0"/>
              <w:numPr>
                <w:ilvl w:val="0"/>
                <w:numId w:val="5"/>
              </w:numPr>
              <w:rPr>
                <w:color w:val="000000"/>
              </w:rPr>
            </w:pPr>
            <w:r>
              <w:rPr>
                <w:color w:val="000000"/>
              </w:rPr>
              <w:t>Material didáctico</w:t>
            </w:r>
          </w:p>
        </w:tc>
      </w:tr>
      <w:tr w:rsidR="00F95452">
        <w:trPr>
          <w:trHeight w:val="474"/>
        </w:trPr>
        <w:tc>
          <w:tcPr>
            <w:tcW w:w="11385" w:type="dxa"/>
            <w:gridSpan w:val="6"/>
            <w:vMerge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F95452">
            <w:pPr>
              <w:widowControl w:val="0"/>
              <w:rPr>
                <w:color w:val="000000"/>
              </w:rPr>
            </w:pPr>
          </w:p>
        </w:tc>
      </w:tr>
      <w:tr w:rsidR="00F95452">
        <w:trPr>
          <w:trHeight w:val="220"/>
        </w:trPr>
        <w:tc>
          <w:tcPr>
            <w:tcW w:w="2700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jc w:val="center"/>
            </w:pPr>
            <w:r>
              <w:t>Dirigido a</w:t>
            </w:r>
          </w:p>
        </w:tc>
        <w:tc>
          <w:tcPr>
            <w:tcW w:w="2623" w:type="dxa"/>
            <w:gridSpan w:val="2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Responsable</w:t>
            </w:r>
          </w:p>
        </w:tc>
        <w:tc>
          <w:tcPr>
            <w:tcW w:w="2687" w:type="dxa"/>
            <w:gridSpan w:val="2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Fecha</w:t>
            </w:r>
          </w:p>
        </w:tc>
        <w:tc>
          <w:tcPr>
            <w:tcW w:w="3375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Medios de verificación</w:t>
            </w:r>
          </w:p>
        </w:tc>
      </w:tr>
      <w:tr w:rsidR="00F95452">
        <w:trPr>
          <w:trHeight w:val="1050"/>
        </w:trPr>
        <w:tc>
          <w:tcPr>
            <w:tcW w:w="2700" w:type="dxa"/>
            <w:vMerge w:val="restart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numPr>
                <w:ilvl w:val="0"/>
                <w:numId w:val="4"/>
              </w:numPr>
            </w:pPr>
            <w:r>
              <w:t>Comunidad Educativa</w:t>
            </w:r>
          </w:p>
        </w:tc>
        <w:tc>
          <w:tcPr>
            <w:tcW w:w="2623" w:type="dxa"/>
            <w:gridSpan w:val="2"/>
            <w:vMerge w:val="restart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ind w:left="142"/>
              <w:jc w:val="center"/>
            </w:pPr>
            <w:r>
              <w:t>E. PAE</w:t>
            </w:r>
          </w:p>
          <w:p w:rsidR="00F95452" w:rsidRDefault="005D732C">
            <w:pPr>
              <w:widowControl w:val="0"/>
              <w:ind w:left="142"/>
              <w:jc w:val="center"/>
            </w:pPr>
            <w:r>
              <w:t>UTP</w:t>
            </w:r>
          </w:p>
          <w:p w:rsidR="00F95452" w:rsidRDefault="00F95452">
            <w:pPr>
              <w:widowControl w:val="0"/>
              <w:ind w:left="142"/>
              <w:jc w:val="center"/>
            </w:pPr>
          </w:p>
          <w:p w:rsidR="00F95452" w:rsidRDefault="005D732C">
            <w:pPr>
              <w:widowControl w:val="0"/>
              <w:ind w:left="142"/>
              <w:jc w:val="center"/>
            </w:pPr>
            <w:r>
              <w:t>Coordinadores de Ciclo*</w:t>
            </w:r>
          </w:p>
          <w:p w:rsidR="00F95452" w:rsidRDefault="005D732C">
            <w:pPr>
              <w:widowControl w:val="0"/>
              <w:ind w:left="142"/>
              <w:jc w:val="center"/>
            </w:pPr>
            <w:r>
              <w:t>Convivencia Escolar*</w:t>
            </w:r>
          </w:p>
        </w:tc>
        <w:tc>
          <w:tcPr>
            <w:tcW w:w="1365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jc w:val="center"/>
              <w:rPr>
                <w:b/>
              </w:rPr>
            </w:pPr>
            <w:r>
              <w:t xml:space="preserve"> Inicio</w:t>
            </w:r>
          </w:p>
        </w:tc>
        <w:tc>
          <w:tcPr>
            <w:tcW w:w="1322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jc w:val="center"/>
              <w:rPr>
                <w:b/>
              </w:rPr>
            </w:pPr>
            <w:r>
              <w:t>Término</w:t>
            </w:r>
          </w:p>
        </w:tc>
        <w:tc>
          <w:tcPr>
            <w:tcW w:w="3375" w:type="dxa"/>
            <w:vMerge w:val="restart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numPr>
                <w:ilvl w:val="0"/>
                <w:numId w:val="3"/>
              </w:numPr>
              <w:jc w:val="both"/>
            </w:pPr>
            <w:r>
              <w:t>Acta de reuniones.</w:t>
            </w:r>
          </w:p>
          <w:p w:rsidR="00F95452" w:rsidRDefault="005D732C">
            <w:pPr>
              <w:widowControl w:val="0"/>
              <w:numPr>
                <w:ilvl w:val="0"/>
                <w:numId w:val="3"/>
              </w:numPr>
              <w:jc w:val="both"/>
            </w:pPr>
            <w:r>
              <w:t>Presentación PPT.</w:t>
            </w:r>
          </w:p>
          <w:p w:rsidR="00F95452" w:rsidRDefault="005D732C">
            <w:pPr>
              <w:widowControl w:val="0"/>
              <w:numPr>
                <w:ilvl w:val="0"/>
                <w:numId w:val="3"/>
              </w:numPr>
              <w:jc w:val="both"/>
            </w:pPr>
            <w:r>
              <w:t>Encuestas.</w:t>
            </w:r>
          </w:p>
          <w:p w:rsidR="00F95452" w:rsidRDefault="005D732C">
            <w:pPr>
              <w:widowControl w:val="0"/>
              <w:numPr>
                <w:ilvl w:val="0"/>
                <w:numId w:val="3"/>
              </w:numPr>
              <w:jc w:val="both"/>
            </w:pPr>
            <w:r>
              <w:t>Registro de asistencia.</w:t>
            </w:r>
          </w:p>
          <w:p w:rsidR="00F95452" w:rsidRDefault="005D732C">
            <w:pPr>
              <w:widowControl w:val="0"/>
              <w:numPr>
                <w:ilvl w:val="0"/>
                <w:numId w:val="3"/>
              </w:numPr>
              <w:jc w:val="both"/>
            </w:pPr>
            <w:r>
              <w:t>Fotografías.</w:t>
            </w:r>
          </w:p>
          <w:p w:rsidR="00F95452" w:rsidRDefault="005D732C">
            <w:pPr>
              <w:widowControl w:val="0"/>
              <w:numPr>
                <w:ilvl w:val="0"/>
                <w:numId w:val="3"/>
              </w:numPr>
              <w:jc w:val="both"/>
            </w:pPr>
            <w:r>
              <w:t xml:space="preserve">Grabaciones de talleres, charlas y/o jornadas. </w:t>
            </w:r>
          </w:p>
        </w:tc>
      </w:tr>
      <w:tr w:rsidR="00F95452">
        <w:trPr>
          <w:trHeight w:val="220"/>
        </w:trPr>
        <w:tc>
          <w:tcPr>
            <w:tcW w:w="2700" w:type="dxa"/>
            <w:vMerge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F95452">
            <w:pPr>
              <w:widowControl w:val="0"/>
              <w:jc w:val="center"/>
            </w:pPr>
          </w:p>
        </w:tc>
        <w:tc>
          <w:tcPr>
            <w:tcW w:w="2623" w:type="dxa"/>
            <w:gridSpan w:val="2"/>
            <w:vMerge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F95452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365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jc w:val="center"/>
              <w:rPr>
                <w:b/>
              </w:rPr>
            </w:pPr>
            <w:r>
              <w:t>Abril</w:t>
            </w:r>
          </w:p>
        </w:tc>
        <w:tc>
          <w:tcPr>
            <w:tcW w:w="1322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jc w:val="center"/>
              <w:rPr>
                <w:b/>
              </w:rPr>
            </w:pPr>
            <w:r>
              <w:t xml:space="preserve">Noviembre </w:t>
            </w:r>
          </w:p>
        </w:tc>
        <w:tc>
          <w:tcPr>
            <w:tcW w:w="3375" w:type="dxa"/>
            <w:vMerge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F95452">
            <w:pPr>
              <w:widowControl w:val="0"/>
              <w:jc w:val="center"/>
              <w:rPr>
                <w:b/>
              </w:rPr>
            </w:pPr>
          </w:p>
        </w:tc>
      </w:tr>
    </w:tbl>
    <w:p w:rsidR="00F95452" w:rsidRDefault="00F95452">
      <w:pPr>
        <w:tabs>
          <w:tab w:val="left" w:pos="7630"/>
        </w:tabs>
        <w:spacing w:line="240" w:lineRule="auto"/>
      </w:pPr>
    </w:p>
    <w:tbl>
      <w:tblPr>
        <w:tblW w:w="11460" w:type="dxa"/>
        <w:tblInd w:w="-1262" w:type="dxa"/>
        <w:tblLayout w:type="fixed"/>
        <w:tblLook w:val="04A0" w:firstRow="1" w:lastRow="0" w:firstColumn="1" w:lastColumn="0" w:noHBand="0" w:noVBand="1"/>
      </w:tblPr>
      <w:tblGrid>
        <w:gridCol w:w="2685"/>
        <w:gridCol w:w="1680"/>
        <w:gridCol w:w="583"/>
        <w:gridCol w:w="1470"/>
        <w:gridCol w:w="1335"/>
        <w:gridCol w:w="3707"/>
      </w:tblGrid>
      <w:tr w:rsidR="00F95452">
        <w:tc>
          <w:tcPr>
            <w:tcW w:w="4365" w:type="dxa"/>
            <w:gridSpan w:val="2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jc w:val="center"/>
            </w:pPr>
            <w:r>
              <w:t>Objetivo</w:t>
            </w:r>
          </w:p>
        </w:tc>
        <w:tc>
          <w:tcPr>
            <w:tcW w:w="7095" w:type="dxa"/>
            <w:gridSpan w:val="4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jc w:val="center"/>
            </w:pPr>
            <w:r>
              <w:t>Acción 3</w:t>
            </w:r>
          </w:p>
        </w:tc>
      </w:tr>
      <w:tr w:rsidR="00F95452">
        <w:tc>
          <w:tcPr>
            <w:tcW w:w="4365" w:type="dxa"/>
            <w:gridSpan w:val="2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</w:pPr>
            <w:r>
              <w:t>Reforzar las habilidades lingüísticas y matemáticas en todos los niveles, asegurando un aprendizaje significativo que responda a las necesidades de los estudiantes.</w:t>
            </w:r>
          </w:p>
        </w:tc>
        <w:tc>
          <w:tcPr>
            <w:tcW w:w="7095" w:type="dxa"/>
            <w:gridSpan w:val="4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rPr>
                <w:highlight w:val="yellow"/>
              </w:rPr>
            </w:pPr>
            <w:r>
              <w:t xml:space="preserve">Intervención del grupo PAE con estudiantes en favor de mejorar su desempeño escolar. </w:t>
            </w:r>
          </w:p>
        </w:tc>
      </w:tr>
      <w:tr w:rsidR="00F95452">
        <w:trPr>
          <w:trHeight w:val="510"/>
        </w:trPr>
        <w:tc>
          <w:tcPr>
            <w:tcW w:w="11460" w:type="dxa"/>
            <w:gridSpan w:val="6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ind w:left="-5" w:firstLine="708"/>
              <w:jc w:val="center"/>
            </w:pPr>
            <w:r>
              <w:t>Descripción</w:t>
            </w:r>
          </w:p>
        </w:tc>
      </w:tr>
      <w:tr w:rsidR="00F95452">
        <w:trPr>
          <w:trHeight w:val="510"/>
        </w:trPr>
        <w:tc>
          <w:tcPr>
            <w:tcW w:w="11460" w:type="dxa"/>
            <w:gridSpan w:val="6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</w:pPr>
            <w:r>
              <w:t xml:space="preserve">Realizar intervenciones directamente con los estudiantes a través de talleres enfocados en mejorar habilidades de las asignaturas de lenguaje y matemática, </w:t>
            </w:r>
            <w:r>
              <w:t xml:space="preserve"> además de realizar un trabajo individual según las necesidades que presenten nuestros alumnos, siempre involucrando a padres y apoderados en el proceso escolar.</w:t>
            </w:r>
          </w:p>
        </w:tc>
      </w:tr>
      <w:tr w:rsidR="00F95452">
        <w:trPr>
          <w:trHeight w:val="510"/>
        </w:trPr>
        <w:tc>
          <w:tcPr>
            <w:tcW w:w="11460" w:type="dxa"/>
            <w:gridSpan w:val="6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ind w:left="-5" w:firstLine="708"/>
              <w:jc w:val="center"/>
            </w:pPr>
            <w:r>
              <w:t>Recursos para la implementación de la acción.</w:t>
            </w:r>
          </w:p>
        </w:tc>
      </w:tr>
      <w:tr w:rsidR="00F95452">
        <w:trPr>
          <w:trHeight w:val="450"/>
        </w:trPr>
        <w:tc>
          <w:tcPr>
            <w:tcW w:w="11460" w:type="dxa"/>
            <w:gridSpan w:val="6"/>
            <w:vMerge w:val="restart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numPr>
                <w:ilvl w:val="0"/>
                <w:numId w:val="5"/>
              </w:numPr>
              <w:rPr>
                <w:color w:val="000000"/>
              </w:rPr>
            </w:pPr>
            <w:r>
              <w:rPr>
                <w:color w:val="000000"/>
              </w:rPr>
              <w:t>Computador</w:t>
            </w:r>
          </w:p>
          <w:p w:rsidR="00F95452" w:rsidRDefault="005D732C">
            <w:pPr>
              <w:widowControl w:val="0"/>
              <w:numPr>
                <w:ilvl w:val="0"/>
                <w:numId w:val="5"/>
              </w:numPr>
              <w:rPr>
                <w:color w:val="000000"/>
              </w:rPr>
            </w:pPr>
            <w:r>
              <w:rPr>
                <w:color w:val="000000"/>
              </w:rPr>
              <w:t>Herramientas tecnológicas</w:t>
            </w:r>
          </w:p>
          <w:p w:rsidR="00F95452" w:rsidRDefault="005D732C">
            <w:pPr>
              <w:widowControl w:val="0"/>
              <w:numPr>
                <w:ilvl w:val="0"/>
                <w:numId w:val="5"/>
              </w:numPr>
              <w:rPr>
                <w:color w:val="000000"/>
              </w:rPr>
            </w:pPr>
            <w:r>
              <w:rPr>
                <w:color w:val="000000"/>
              </w:rPr>
              <w:t xml:space="preserve">Cuaderno </w:t>
            </w:r>
          </w:p>
          <w:p w:rsidR="00F95452" w:rsidRDefault="005D732C">
            <w:pPr>
              <w:widowControl w:val="0"/>
              <w:numPr>
                <w:ilvl w:val="0"/>
                <w:numId w:val="5"/>
              </w:numPr>
              <w:rPr>
                <w:color w:val="000000"/>
              </w:rPr>
            </w:pPr>
            <w:r>
              <w:rPr>
                <w:color w:val="000000"/>
              </w:rPr>
              <w:t>Material didáctico y audiovisual</w:t>
            </w:r>
          </w:p>
        </w:tc>
      </w:tr>
      <w:tr w:rsidR="00F95452">
        <w:trPr>
          <w:trHeight w:val="414"/>
        </w:trPr>
        <w:tc>
          <w:tcPr>
            <w:tcW w:w="11460" w:type="dxa"/>
            <w:gridSpan w:val="6"/>
            <w:vMerge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F95452">
            <w:pPr>
              <w:widowControl w:val="0"/>
              <w:spacing w:line="276" w:lineRule="auto"/>
              <w:rPr>
                <w:color w:val="000000"/>
              </w:rPr>
            </w:pPr>
          </w:p>
        </w:tc>
      </w:tr>
      <w:tr w:rsidR="00F95452">
        <w:trPr>
          <w:trHeight w:val="450"/>
        </w:trPr>
        <w:tc>
          <w:tcPr>
            <w:tcW w:w="2685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auto"/>
          </w:tcPr>
          <w:p w:rsidR="00F95452" w:rsidRDefault="005D732C">
            <w:pPr>
              <w:widowControl w:val="0"/>
              <w:jc w:val="center"/>
            </w:pPr>
            <w:r>
              <w:t>Dirigido a</w:t>
            </w:r>
          </w:p>
        </w:tc>
        <w:tc>
          <w:tcPr>
            <w:tcW w:w="2263" w:type="dxa"/>
            <w:gridSpan w:val="2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auto"/>
          </w:tcPr>
          <w:p w:rsidR="00F95452" w:rsidRDefault="005D732C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Responsable</w:t>
            </w:r>
          </w:p>
        </w:tc>
        <w:tc>
          <w:tcPr>
            <w:tcW w:w="2805" w:type="dxa"/>
            <w:gridSpan w:val="2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auto"/>
          </w:tcPr>
          <w:p w:rsidR="00F95452" w:rsidRDefault="005D732C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Fecha</w:t>
            </w:r>
          </w:p>
        </w:tc>
        <w:tc>
          <w:tcPr>
            <w:tcW w:w="3707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auto"/>
          </w:tcPr>
          <w:p w:rsidR="00F95452" w:rsidRDefault="005D732C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Medios de verificación</w:t>
            </w:r>
          </w:p>
        </w:tc>
      </w:tr>
      <w:tr w:rsidR="00F95452">
        <w:trPr>
          <w:trHeight w:val="930"/>
        </w:trPr>
        <w:tc>
          <w:tcPr>
            <w:tcW w:w="2685" w:type="dxa"/>
            <w:vMerge w:val="restart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auto"/>
          </w:tcPr>
          <w:p w:rsidR="00F95452" w:rsidRDefault="00F95452">
            <w:pPr>
              <w:widowControl w:val="0"/>
              <w:ind w:left="720"/>
            </w:pPr>
          </w:p>
          <w:p w:rsidR="00F95452" w:rsidRDefault="005D732C">
            <w:pPr>
              <w:widowControl w:val="0"/>
              <w:numPr>
                <w:ilvl w:val="0"/>
                <w:numId w:val="4"/>
              </w:numPr>
            </w:pPr>
            <w:r>
              <w:t>Apoderados y estudiantes.</w:t>
            </w:r>
          </w:p>
        </w:tc>
        <w:tc>
          <w:tcPr>
            <w:tcW w:w="2263" w:type="dxa"/>
            <w:gridSpan w:val="2"/>
            <w:vMerge w:val="restart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auto"/>
          </w:tcPr>
          <w:p w:rsidR="00F95452" w:rsidRDefault="005D732C">
            <w:pPr>
              <w:widowControl w:val="0"/>
              <w:numPr>
                <w:ilvl w:val="0"/>
                <w:numId w:val="4"/>
              </w:numPr>
            </w:pPr>
            <w:r>
              <w:t>E. PAE.</w:t>
            </w:r>
          </w:p>
          <w:p w:rsidR="00F95452" w:rsidRDefault="005D732C">
            <w:pPr>
              <w:widowControl w:val="0"/>
              <w:numPr>
                <w:ilvl w:val="0"/>
                <w:numId w:val="4"/>
              </w:numPr>
            </w:pPr>
            <w:r>
              <w:t>Educadoras Diferenciales.</w:t>
            </w:r>
          </w:p>
          <w:p w:rsidR="00F95452" w:rsidRDefault="005D732C">
            <w:pPr>
              <w:widowControl w:val="0"/>
              <w:numPr>
                <w:ilvl w:val="0"/>
                <w:numId w:val="4"/>
              </w:numPr>
            </w:pPr>
            <w:r>
              <w:t>Terapeuta Ocupacional.</w:t>
            </w:r>
          </w:p>
        </w:tc>
        <w:tc>
          <w:tcPr>
            <w:tcW w:w="1470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jc w:val="center"/>
            </w:pPr>
            <w:r>
              <w:t>Inicio</w:t>
            </w:r>
          </w:p>
        </w:tc>
        <w:tc>
          <w:tcPr>
            <w:tcW w:w="1335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jc w:val="center"/>
            </w:pPr>
            <w:r>
              <w:t>Término</w:t>
            </w:r>
          </w:p>
        </w:tc>
        <w:tc>
          <w:tcPr>
            <w:tcW w:w="3707" w:type="dxa"/>
            <w:vMerge w:val="restart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auto"/>
          </w:tcPr>
          <w:p w:rsidR="00F95452" w:rsidRDefault="005D732C">
            <w:pPr>
              <w:widowControl w:val="0"/>
              <w:numPr>
                <w:ilvl w:val="0"/>
                <w:numId w:val="3"/>
              </w:numPr>
              <w:jc w:val="both"/>
            </w:pPr>
            <w:r>
              <w:t>Actas de reuniones con apoderados.</w:t>
            </w:r>
          </w:p>
          <w:p w:rsidR="00F95452" w:rsidRDefault="005D732C">
            <w:pPr>
              <w:widowControl w:val="0"/>
              <w:numPr>
                <w:ilvl w:val="0"/>
                <w:numId w:val="3"/>
              </w:numPr>
              <w:jc w:val="both"/>
            </w:pPr>
            <w:r>
              <w:t>Planificaciones.</w:t>
            </w:r>
          </w:p>
          <w:p w:rsidR="00F95452" w:rsidRDefault="005D732C">
            <w:pPr>
              <w:widowControl w:val="0"/>
              <w:numPr>
                <w:ilvl w:val="0"/>
                <w:numId w:val="3"/>
              </w:numPr>
              <w:jc w:val="both"/>
            </w:pPr>
            <w:r>
              <w:t xml:space="preserve">Nómina de </w:t>
            </w:r>
            <w:r>
              <w:t>estudiantes PAE.</w:t>
            </w:r>
          </w:p>
          <w:p w:rsidR="00F95452" w:rsidRDefault="005D732C">
            <w:pPr>
              <w:widowControl w:val="0"/>
              <w:numPr>
                <w:ilvl w:val="0"/>
                <w:numId w:val="3"/>
              </w:numPr>
              <w:jc w:val="both"/>
            </w:pPr>
            <w:r>
              <w:t xml:space="preserve">Bitácoras de especialistas. </w:t>
            </w:r>
          </w:p>
          <w:p w:rsidR="00F95452" w:rsidRDefault="005D732C">
            <w:pPr>
              <w:widowControl w:val="0"/>
              <w:numPr>
                <w:ilvl w:val="0"/>
                <w:numId w:val="3"/>
              </w:numPr>
              <w:jc w:val="both"/>
            </w:pPr>
            <w:r>
              <w:t>Registro de actividades (guías, cuadernos, tareas).</w:t>
            </w:r>
          </w:p>
        </w:tc>
      </w:tr>
      <w:tr w:rsidR="00F95452">
        <w:trPr>
          <w:trHeight w:val="450"/>
        </w:trPr>
        <w:tc>
          <w:tcPr>
            <w:tcW w:w="2685" w:type="dxa"/>
            <w:vMerge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auto"/>
          </w:tcPr>
          <w:p w:rsidR="00F95452" w:rsidRDefault="00F95452">
            <w:pPr>
              <w:widowControl w:val="0"/>
              <w:jc w:val="center"/>
            </w:pPr>
          </w:p>
        </w:tc>
        <w:tc>
          <w:tcPr>
            <w:tcW w:w="2263" w:type="dxa"/>
            <w:gridSpan w:val="2"/>
            <w:vMerge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auto"/>
          </w:tcPr>
          <w:p w:rsidR="00F95452" w:rsidRDefault="00F95452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470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jc w:val="center"/>
            </w:pPr>
            <w:r>
              <w:t>Abril</w:t>
            </w:r>
          </w:p>
        </w:tc>
        <w:tc>
          <w:tcPr>
            <w:tcW w:w="1335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jc w:val="center"/>
            </w:pPr>
            <w:r>
              <w:t>Noviembre</w:t>
            </w:r>
          </w:p>
        </w:tc>
        <w:tc>
          <w:tcPr>
            <w:tcW w:w="3707" w:type="dxa"/>
            <w:vMerge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auto"/>
          </w:tcPr>
          <w:p w:rsidR="00F95452" w:rsidRDefault="00F95452">
            <w:pPr>
              <w:widowControl w:val="0"/>
              <w:jc w:val="center"/>
              <w:rPr>
                <w:b/>
              </w:rPr>
            </w:pPr>
          </w:p>
        </w:tc>
      </w:tr>
    </w:tbl>
    <w:p w:rsidR="00F95452" w:rsidRDefault="00F95452">
      <w:pPr>
        <w:tabs>
          <w:tab w:val="left" w:pos="7630"/>
        </w:tabs>
        <w:spacing w:line="240" w:lineRule="auto"/>
      </w:pPr>
    </w:p>
    <w:tbl>
      <w:tblPr>
        <w:tblW w:w="11460" w:type="dxa"/>
        <w:tblInd w:w="-1262" w:type="dxa"/>
        <w:tblLayout w:type="fixed"/>
        <w:tblLook w:val="04A0" w:firstRow="1" w:lastRow="0" w:firstColumn="1" w:lastColumn="0" w:noHBand="0" w:noVBand="1"/>
      </w:tblPr>
      <w:tblGrid>
        <w:gridCol w:w="2865"/>
        <w:gridCol w:w="1500"/>
        <w:gridCol w:w="764"/>
        <w:gridCol w:w="1319"/>
        <w:gridCol w:w="1335"/>
        <w:gridCol w:w="3677"/>
      </w:tblGrid>
      <w:tr w:rsidR="00F95452">
        <w:tc>
          <w:tcPr>
            <w:tcW w:w="4365" w:type="dxa"/>
            <w:gridSpan w:val="2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jc w:val="center"/>
            </w:pPr>
            <w:r>
              <w:t>Objetivo</w:t>
            </w:r>
          </w:p>
        </w:tc>
        <w:tc>
          <w:tcPr>
            <w:tcW w:w="7095" w:type="dxa"/>
            <w:gridSpan w:val="4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jc w:val="center"/>
            </w:pPr>
            <w:r>
              <w:t>Acción 4</w:t>
            </w:r>
          </w:p>
        </w:tc>
      </w:tr>
      <w:tr w:rsidR="00F95452">
        <w:tc>
          <w:tcPr>
            <w:tcW w:w="4365" w:type="dxa"/>
            <w:gridSpan w:val="2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</w:pPr>
            <w:r>
              <w:t xml:space="preserve">Fortalecer los conocimientos del equipo multidisciplinario, para orientar de manera efectiva las estrategias </w:t>
            </w:r>
            <w:r>
              <w:t>inclusivas dentro del establecimiento.</w:t>
            </w:r>
          </w:p>
        </w:tc>
        <w:tc>
          <w:tcPr>
            <w:tcW w:w="7095" w:type="dxa"/>
            <w:gridSpan w:val="4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rPr>
                <w:highlight w:val="yellow"/>
              </w:rPr>
            </w:pPr>
            <w:r>
              <w:t xml:space="preserve">Asistir a capacitaciones dadas por el establecimiento sobre distintas temáticas para enriquecimiento del conocimiento docente. </w:t>
            </w:r>
          </w:p>
        </w:tc>
      </w:tr>
      <w:tr w:rsidR="00F95452">
        <w:trPr>
          <w:trHeight w:val="360"/>
        </w:trPr>
        <w:tc>
          <w:tcPr>
            <w:tcW w:w="11460" w:type="dxa"/>
            <w:gridSpan w:val="6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ind w:left="-5" w:firstLine="708"/>
              <w:jc w:val="center"/>
            </w:pPr>
            <w:r>
              <w:t>Descripción</w:t>
            </w:r>
          </w:p>
        </w:tc>
      </w:tr>
      <w:tr w:rsidR="00F95452">
        <w:trPr>
          <w:trHeight w:val="510"/>
        </w:trPr>
        <w:tc>
          <w:tcPr>
            <w:tcW w:w="11460" w:type="dxa"/>
            <w:gridSpan w:val="6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</w:pPr>
            <w:r>
              <w:t xml:space="preserve"> </w:t>
            </w:r>
            <w:r>
              <w:t xml:space="preserve">Fonoaudióloga, Terapeuta Ocupacional y Educadoras Diferenciales asistirán </w:t>
            </w:r>
            <w:r>
              <w:t>a capacitaciones de temas relevantes dentro del área educacional para luego realizar un traspaso de conocimiento hacia los docentes, padres y estudiantes.</w:t>
            </w:r>
          </w:p>
        </w:tc>
      </w:tr>
      <w:tr w:rsidR="00F95452">
        <w:trPr>
          <w:trHeight w:val="315"/>
        </w:trPr>
        <w:tc>
          <w:tcPr>
            <w:tcW w:w="11460" w:type="dxa"/>
            <w:gridSpan w:val="6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ind w:left="-5" w:firstLine="708"/>
              <w:jc w:val="center"/>
            </w:pPr>
            <w:r>
              <w:t>Recursos para la implementación de la acción.</w:t>
            </w:r>
          </w:p>
        </w:tc>
      </w:tr>
      <w:tr w:rsidR="00F95452">
        <w:trPr>
          <w:trHeight w:val="450"/>
        </w:trPr>
        <w:tc>
          <w:tcPr>
            <w:tcW w:w="11460" w:type="dxa"/>
            <w:gridSpan w:val="6"/>
            <w:vMerge w:val="restart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numPr>
                <w:ilvl w:val="0"/>
                <w:numId w:val="5"/>
              </w:numPr>
              <w:rPr>
                <w:color w:val="000000"/>
              </w:rPr>
            </w:pPr>
            <w:r>
              <w:rPr>
                <w:color w:val="000000"/>
              </w:rPr>
              <w:t>Recursos Audiovisuales</w:t>
            </w:r>
          </w:p>
          <w:p w:rsidR="00F95452" w:rsidRDefault="005D732C">
            <w:pPr>
              <w:widowControl w:val="0"/>
              <w:numPr>
                <w:ilvl w:val="0"/>
                <w:numId w:val="5"/>
              </w:numPr>
              <w:rPr>
                <w:color w:val="000000"/>
              </w:rPr>
            </w:pPr>
            <w:r>
              <w:rPr>
                <w:color w:val="000000"/>
              </w:rPr>
              <w:t>Físicos</w:t>
            </w:r>
          </w:p>
          <w:p w:rsidR="00F95452" w:rsidRDefault="005D732C">
            <w:pPr>
              <w:widowControl w:val="0"/>
              <w:numPr>
                <w:ilvl w:val="0"/>
                <w:numId w:val="5"/>
              </w:numPr>
              <w:rPr>
                <w:color w:val="000000"/>
              </w:rPr>
            </w:pPr>
            <w:r>
              <w:rPr>
                <w:color w:val="000000"/>
              </w:rPr>
              <w:t>Tecnológicos</w:t>
            </w:r>
          </w:p>
        </w:tc>
      </w:tr>
      <w:tr w:rsidR="00F95452">
        <w:trPr>
          <w:trHeight w:val="414"/>
        </w:trPr>
        <w:tc>
          <w:tcPr>
            <w:tcW w:w="11460" w:type="dxa"/>
            <w:gridSpan w:val="6"/>
            <w:vMerge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F95452">
            <w:pPr>
              <w:widowControl w:val="0"/>
              <w:spacing w:line="276" w:lineRule="auto"/>
              <w:rPr>
                <w:color w:val="000000"/>
              </w:rPr>
            </w:pPr>
          </w:p>
        </w:tc>
      </w:tr>
      <w:tr w:rsidR="00F95452">
        <w:trPr>
          <w:trHeight w:val="100"/>
        </w:trPr>
        <w:tc>
          <w:tcPr>
            <w:tcW w:w="2865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jc w:val="center"/>
            </w:pPr>
            <w:r>
              <w:t>Dirigido a</w:t>
            </w:r>
          </w:p>
        </w:tc>
        <w:tc>
          <w:tcPr>
            <w:tcW w:w="2264" w:type="dxa"/>
            <w:gridSpan w:val="2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Responsable</w:t>
            </w:r>
          </w:p>
        </w:tc>
        <w:tc>
          <w:tcPr>
            <w:tcW w:w="2654" w:type="dxa"/>
            <w:gridSpan w:val="2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Fecha</w:t>
            </w:r>
          </w:p>
        </w:tc>
        <w:tc>
          <w:tcPr>
            <w:tcW w:w="3677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Medios de verificación</w:t>
            </w:r>
          </w:p>
        </w:tc>
      </w:tr>
      <w:tr w:rsidR="00F95452">
        <w:trPr>
          <w:trHeight w:val="463"/>
        </w:trPr>
        <w:tc>
          <w:tcPr>
            <w:tcW w:w="2865" w:type="dxa"/>
            <w:vMerge w:val="restart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numPr>
                <w:ilvl w:val="0"/>
                <w:numId w:val="6"/>
              </w:numPr>
            </w:pPr>
            <w:r>
              <w:t>Equipo PAE</w:t>
            </w:r>
          </w:p>
        </w:tc>
        <w:tc>
          <w:tcPr>
            <w:tcW w:w="2264" w:type="dxa"/>
            <w:gridSpan w:val="2"/>
            <w:vMerge w:val="restart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numPr>
                <w:ilvl w:val="0"/>
                <w:numId w:val="8"/>
              </w:numPr>
            </w:pPr>
            <w:r>
              <w:t>Dirección</w:t>
            </w:r>
          </w:p>
          <w:p w:rsidR="00F95452" w:rsidRDefault="005D732C">
            <w:pPr>
              <w:widowControl w:val="0"/>
              <w:numPr>
                <w:ilvl w:val="0"/>
                <w:numId w:val="8"/>
              </w:numPr>
            </w:pPr>
            <w:r>
              <w:t>Jefa de UTP</w:t>
            </w:r>
          </w:p>
        </w:tc>
        <w:tc>
          <w:tcPr>
            <w:tcW w:w="1319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jc w:val="center"/>
              <w:rPr>
                <w:b/>
              </w:rPr>
            </w:pPr>
            <w:r>
              <w:t>Inicio</w:t>
            </w:r>
          </w:p>
        </w:tc>
        <w:tc>
          <w:tcPr>
            <w:tcW w:w="1335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jc w:val="center"/>
              <w:rPr>
                <w:b/>
              </w:rPr>
            </w:pPr>
            <w:r>
              <w:t>Término</w:t>
            </w:r>
          </w:p>
        </w:tc>
        <w:tc>
          <w:tcPr>
            <w:tcW w:w="3677" w:type="dxa"/>
            <w:vMerge w:val="restart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numPr>
                <w:ilvl w:val="0"/>
                <w:numId w:val="9"/>
              </w:numPr>
              <w:spacing w:line="276" w:lineRule="auto"/>
            </w:pPr>
            <w:r>
              <w:t>Planificaciones.</w:t>
            </w:r>
          </w:p>
          <w:p w:rsidR="00F95452" w:rsidRDefault="005D732C">
            <w:pPr>
              <w:widowControl w:val="0"/>
              <w:numPr>
                <w:ilvl w:val="0"/>
                <w:numId w:val="9"/>
              </w:numPr>
            </w:pPr>
            <w:r>
              <w:t>Correo Electrónico Institucional.</w:t>
            </w:r>
          </w:p>
          <w:p w:rsidR="00F95452" w:rsidRDefault="005D732C">
            <w:pPr>
              <w:widowControl w:val="0"/>
              <w:numPr>
                <w:ilvl w:val="0"/>
                <w:numId w:val="9"/>
              </w:numPr>
            </w:pPr>
            <w:r>
              <w:t xml:space="preserve">Acta de Reuniones. </w:t>
            </w:r>
          </w:p>
          <w:p w:rsidR="00F95452" w:rsidRDefault="005D732C">
            <w:pPr>
              <w:widowControl w:val="0"/>
              <w:numPr>
                <w:ilvl w:val="0"/>
                <w:numId w:val="9"/>
              </w:numPr>
            </w:pPr>
            <w:r>
              <w:t>Fotografías</w:t>
            </w:r>
          </w:p>
        </w:tc>
      </w:tr>
      <w:tr w:rsidR="00F95452">
        <w:trPr>
          <w:trHeight w:val="220"/>
        </w:trPr>
        <w:tc>
          <w:tcPr>
            <w:tcW w:w="2865" w:type="dxa"/>
            <w:vMerge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F95452">
            <w:pPr>
              <w:widowControl w:val="0"/>
              <w:jc w:val="center"/>
            </w:pPr>
          </w:p>
        </w:tc>
        <w:tc>
          <w:tcPr>
            <w:tcW w:w="2264" w:type="dxa"/>
            <w:gridSpan w:val="2"/>
            <w:vMerge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F95452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319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jc w:val="center"/>
              <w:rPr>
                <w:b/>
              </w:rPr>
            </w:pPr>
            <w:r>
              <w:t>Enero</w:t>
            </w:r>
          </w:p>
        </w:tc>
        <w:tc>
          <w:tcPr>
            <w:tcW w:w="1335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jc w:val="center"/>
              <w:rPr>
                <w:b/>
              </w:rPr>
            </w:pPr>
            <w:r>
              <w:t xml:space="preserve">Diciembre </w:t>
            </w:r>
          </w:p>
        </w:tc>
        <w:tc>
          <w:tcPr>
            <w:tcW w:w="3677" w:type="dxa"/>
            <w:vMerge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F95452">
            <w:pPr>
              <w:widowControl w:val="0"/>
              <w:jc w:val="center"/>
              <w:rPr>
                <w:b/>
              </w:rPr>
            </w:pPr>
          </w:p>
        </w:tc>
      </w:tr>
    </w:tbl>
    <w:p w:rsidR="00F95452" w:rsidRDefault="00F95452">
      <w:pPr>
        <w:tabs>
          <w:tab w:val="left" w:pos="7630"/>
        </w:tabs>
        <w:spacing w:line="240" w:lineRule="auto"/>
      </w:pPr>
    </w:p>
    <w:tbl>
      <w:tblPr>
        <w:tblW w:w="11400" w:type="dxa"/>
        <w:tblInd w:w="-1262" w:type="dxa"/>
        <w:tblLayout w:type="fixed"/>
        <w:tblLook w:val="04A0" w:firstRow="1" w:lastRow="0" w:firstColumn="1" w:lastColumn="0" w:noHBand="0" w:noVBand="1"/>
      </w:tblPr>
      <w:tblGrid>
        <w:gridCol w:w="3225"/>
        <w:gridCol w:w="1140"/>
        <w:gridCol w:w="1094"/>
        <w:gridCol w:w="1336"/>
        <w:gridCol w:w="1260"/>
        <w:gridCol w:w="3345"/>
      </w:tblGrid>
      <w:tr w:rsidR="00F95452">
        <w:tc>
          <w:tcPr>
            <w:tcW w:w="4365" w:type="dxa"/>
            <w:gridSpan w:val="2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</w:pPr>
            <w:bookmarkStart w:id="4" w:name="_heading=h.30j0zll"/>
            <w:bookmarkEnd w:id="4"/>
            <w:r>
              <w:t>Objetivo</w:t>
            </w:r>
          </w:p>
        </w:tc>
        <w:tc>
          <w:tcPr>
            <w:tcW w:w="7035" w:type="dxa"/>
            <w:gridSpan w:val="4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jc w:val="center"/>
            </w:pPr>
            <w:r>
              <w:t>Acción 5</w:t>
            </w:r>
          </w:p>
        </w:tc>
      </w:tr>
      <w:tr w:rsidR="00F95452">
        <w:tc>
          <w:tcPr>
            <w:tcW w:w="4365" w:type="dxa"/>
            <w:gridSpan w:val="2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</w:pPr>
            <w:r>
              <w:t xml:space="preserve">Identificar las barreras de </w:t>
            </w:r>
            <w:r>
              <w:t>aprendizaje y participación de los estudiantes, diseñando intervenciones oportunas y contextualizadas.</w:t>
            </w:r>
          </w:p>
        </w:tc>
        <w:tc>
          <w:tcPr>
            <w:tcW w:w="7035" w:type="dxa"/>
            <w:gridSpan w:val="4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</w:pPr>
            <w:r>
              <w:t>Realizar evaluación diagnóstica interna y externa a los estudiantes durante el mes de marzo de 2026</w:t>
            </w:r>
          </w:p>
          <w:p w:rsidR="00F95452" w:rsidRDefault="00F95452">
            <w:pPr>
              <w:widowControl w:val="0"/>
              <w:rPr>
                <w:highlight w:val="yellow"/>
              </w:rPr>
            </w:pPr>
          </w:p>
        </w:tc>
      </w:tr>
      <w:tr w:rsidR="00F95452">
        <w:trPr>
          <w:trHeight w:val="510"/>
        </w:trPr>
        <w:tc>
          <w:tcPr>
            <w:tcW w:w="11400" w:type="dxa"/>
            <w:gridSpan w:val="6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ind w:left="-5" w:firstLine="708"/>
              <w:jc w:val="center"/>
            </w:pPr>
            <w:r>
              <w:t>Descripción</w:t>
            </w:r>
          </w:p>
        </w:tc>
      </w:tr>
      <w:tr w:rsidR="00F95452">
        <w:trPr>
          <w:trHeight w:val="510"/>
        </w:trPr>
        <w:tc>
          <w:tcPr>
            <w:tcW w:w="11400" w:type="dxa"/>
            <w:gridSpan w:val="6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</w:pPr>
            <w:r>
              <w:t xml:space="preserve">El equipo recibirá las solicitudes </w:t>
            </w:r>
            <w:r>
              <w:t xml:space="preserve">formales de los apoderados para el ingreso de los estudiantes al Programa de Apoyo, se realizarán las evaluaciones y derivaciones correspondientes para coordinar el apoyo necesario y guiar las intervenciones pedagógicas, asegurando una atención oportuna y </w:t>
            </w:r>
            <w:r>
              <w:t>efectiva para los estudiantes con mayores dificultades.</w:t>
            </w:r>
          </w:p>
        </w:tc>
      </w:tr>
      <w:tr w:rsidR="00F95452">
        <w:trPr>
          <w:trHeight w:val="510"/>
        </w:trPr>
        <w:tc>
          <w:tcPr>
            <w:tcW w:w="11400" w:type="dxa"/>
            <w:gridSpan w:val="6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F95452">
            <w:pPr>
              <w:widowControl w:val="0"/>
              <w:ind w:left="-5" w:firstLine="708"/>
              <w:jc w:val="center"/>
            </w:pPr>
          </w:p>
          <w:p w:rsidR="00F95452" w:rsidRDefault="005D732C">
            <w:pPr>
              <w:widowControl w:val="0"/>
              <w:ind w:left="-5" w:firstLine="708"/>
              <w:jc w:val="center"/>
            </w:pPr>
            <w:r>
              <w:t>Recursos para la implementación de la acción.</w:t>
            </w:r>
          </w:p>
        </w:tc>
      </w:tr>
      <w:tr w:rsidR="00F95452">
        <w:trPr>
          <w:trHeight w:val="450"/>
        </w:trPr>
        <w:tc>
          <w:tcPr>
            <w:tcW w:w="11400" w:type="dxa"/>
            <w:gridSpan w:val="6"/>
            <w:vMerge w:val="restart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numPr>
                <w:ilvl w:val="0"/>
                <w:numId w:val="1"/>
              </w:numPr>
              <w:rPr>
                <w:color w:val="000000"/>
              </w:rPr>
            </w:pPr>
            <w:r>
              <w:t>Formulario de solicitud de apoyo.</w:t>
            </w:r>
          </w:p>
          <w:p w:rsidR="00F95452" w:rsidRDefault="005D732C">
            <w:pPr>
              <w:widowControl w:val="0"/>
              <w:numPr>
                <w:ilvl w:val="0"/>
                <w:numId w:val="1"/>
              </w:numPr>
            </w:pPr>
            <w:r>
              <w:t>Instrumentos de evaluación.</w:t>
            </w:r>
          </w:p>
          <w:p w:rsidR="00F95452" w:rsidRDefault="005D732C">
            <w:pPr>
              <w:widowControl w:val="0"/>
              <w:numPr>
                <w:ilvl w:val="0"/>
                <w:numId w:val="1"/>
              </w:numPr>
            </w:pPr>
            <w:r>
              <w:t>Informes de derivación.</w:t>
            </w:r>
          </w:p>
        </w:tc>
      </w:tr>
      <w:tr w:rsidR="00F95452">
        <w:trPr>
          <w:trHeight w:val="429"/>
        </w:trPr>
        <w:tc>
          <w:tcPr>
            <w:tcW w:w="11400" w:type="dxa"/>
            <w:gridSpan w:val="6"/>
            <w:vMerge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F95452">
            <w:pPr>
              <w:widowControl w:val="0"/>
              <w:spacing w:line="276" w:lineRule="auto"/>
              <w:rPr>
                <w:color w:val="000000"/>
              </w:rPr>
            </w:pPr>
          </w:p>
        </w:tc>
      </w:tr>
      <w:tr w:rsidR="00F95452">
        <w:trPr>
          <w:trHeight w:val="100"/>
        </w:trPr>
        <w:tc>
          <w:tcPr>
            <w:tcW w:w="3225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jc w:val="center"/>
            </w:pPr>
            <w:r>
              <w:t>Dirigido a</w:t>
            </w:r>
          </w:p>
        </w:tc>
        <w:tc>
          <w:tcPr>
            <w:tcW w:w="2234" w:type="dxa"/>
            <w:gridSpan w:val="2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Responsable</w:t>
            </w:r>
          </w:p>
        </w:tc>
        <w:tc>
          <w:tcPr>
            <w:tcW w:w="2596" w:type="dxa"/>
            <w:gridSpan w:val="2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Fecha</w:t>
            </w:r>
          </w:p>
        </w:tc>
        <w:tc>
          <w:tcPr>
            <w:tcW w:w="3345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Medios de verificación</w:t>
            </w:r>
          </w:p>
        </w:tc>
      </w:tr>
      <w:tr w:rsidR="00F95452">
        <w:trPr>
          <w:trHeight w:val="658"/>
        </w:trPr>
        <w:tc>
          <w:tcPr>
            <w:tcW w:w="3225" w:type="dxa"/>
            <w:vMerge w:val="restart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F95452">
            <w:pPr>
              <w:widowControl w:val="0"/>
            </w:pPr>
          </w:p>
          <w:p w:rsidR="00F95452" w:rsidRDefault="005D732C">
            <w:pPr>
              <w:widowControl w:val="0"/>
              <w:numPr>
                <w:ilvl w:val="0"/>
                <w:numId w:val="6"/>
              </w:numPr>
            </w:pPr>
            <w:r>
              <w:t>Estudiantes</w:t>
            </w:r>
          </w:p>
        </w:tc>
        <w:tc>
          <w:tcPr>
            <w:tcW w:w="2234" w:type="dxa"/>
            <w:gridSpan w:val="2"/>
            <w:vMerge w:val="restart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F95452">
            <w:pPr>
              <w:widowControl w:val="0"/>
              <w:ind w:left="142"/>
              <w:jc w:val="center"/>
            </w:pPr>
          </w:p>
          <w:p w:rsidR="00F95452" w:rsidRDefault="005D732C">
            <w:pPr>
              <w:widowControl w:val="0"/>
              <w:ind w:left="142"/>
              <w:jc w:val="center"/>
              <w:rPr>
                <w:highlight w:val="yellow"/>
              </w:rPr>
            </w:pPr>
            <w:r>
              <w:t>PAE</w:t>
            </w:r>
            <w:r>
              <w:rPr>
                <w:highlight w:val="yellow"/>
              </w:rPr>
              <w:t xml:space="preserve"> </w:t>
            </w:r>
          </w:p>
          <w:p w:rsidR="00F95452" w:rsidRDefault="00F95452">
            <w:pPr>
              <w:widowControl w:val="0"/>
              <w:jc w:val="center"/>
            </w:pPr>
          </w:p>
        </w:tc>
        <w:tc>
          <w:tcPr>
            <w:tcW w:w="1336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jc w:val="center"/>
              <w:rPr>
                <w:b/>
              </w:rPr>
            </w:pPr>
            <w:r>
              <w:t>Inicio</w:t>
            </w:r>
          </w:p>
        </w:tc>
        <w:tc>
          <w:tcPr>
            <w:tcW w:w="1260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jc w:val="center"/>
              <w:rPr>
                <w:b/>
              </w:rPr>
            </w:pPr>
            <w:r>
              <w:t>Término</w:t>
            </w:r>
          </w:p>
        </w:tc>
        <w:tc>
          <w:tcPr>
            <w:tcW w:w="3345" w:type="dxa"/>
            <w:vMerge w:val="restart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numPr>
                <w:ilvl w:val="0"/>
                <w:numId w:val="6"/>
              </w:numPr>
              <w:spacing w:line="276" w:lineRule="auto"/>
              <w:jc w:val="both"/>
            </w:pPr>
            <w:r>
              <w:t>Planificaciones.</w:t>
            </w:r>
          </w:p>
          <w:p w:rsidR="00F95452" w:rsidRDefault="005D732C">
            <w:pPr>
              <w:widowControl w:val="0"/>
              <w:numPr>
                <w:ilvl w:val="0"/>
                <w:numId w:val="6"/>
              </w:numPr>
            </w:pPr>
            <w:r>
              <w:t>Correo Electrónico Institucional.</w:t>
            </w:r>
          </w:p>
          <w:p w:rsidR="00F95452" w:rsidRDefault="005D732C">
            <w:pPr>
              <w:widowControl w:val="0"/>
              <w:numPr>
                <w:ilvl w:val="0"/>
                <w:numId w:val="6"/>
              </w:numPr>
              <w:jc w:val="both"/>
            </w:pPr>
            <w:r>
              <w:t xml:space="preserve">Acta de Reuniones. </w:t>
            </w:r>
          </w:p>
        </w:tc>
      </w:tr>
      <w:tr w:rsidR="00F95452">
        <w:trPr>
          <w:trHeight w:val="220"/>
        </w:trPr>
        <w:tc>
          <w:tcPr>
            <w:tcW w:w="3225" w:type="dxa"/>
            <w:vMerge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F95452">
            <w:pPr>
              <w:widowControl w:val="0"/>
              <w:jc w:val="center"/>
            </w:pPr>
          </w:p>
        </w:tc>
        <w:tc>
          <w:tcPr>
            <w:tcW w:w="2234" w:type="dxa"/>
            <w:gridSpan w:val="2"/>
            <w:vMerge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F95452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336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jc w:val="center"/>
              <w:rPr>
                <w:b/>
              </w:rPr>
            </w:pPr>
            <w:r>
              <w:t>Marzo</w:t>
            </w:r>
          </w:p>
        </w:tc>
        <w:tc>
          <w:tcPr>
            <w:tcW w:w="1260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jc w:val="center"/>
              <w:rPr>
                <w:b/>
              </w:rPr>
            </w:pPr>
            <w:r>
              <w:t>Abril</w:t>
            </w:r>
          </w:p>
        </w:tc>
        <w:tc>
          <w:tcPr>
            <w:tcW w:w="3345" w:type="dxa"/>
            <w:vMerge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F95452">
            <w:pPr>
              <w:widowControl w:val="0"/>
              <w:jc w:val="center"/>
              <w:rPr>
                <w:b/>
              </w:rPr>
            </w:pPr>
          </w:p>
        </w:tc>
      </w:tr>
    </w:tbl>
    <w:p w:rsidR="00F95452" w:rsidRDefault="00F95452">
      <w:pPr>
        <w:spacing w:line="240" w:lineRule="auto"/>
      </w:pPr>
    </w:p>
    <w:tbl>
      <w:tblPr>
        <w:tblW w:w="11475" w:type="dxa"/>
        <w:tblInd w:w="-1262" w:type="dxa"/>
        <w:tblLayout w:type="fixed"/>
        <w:tblLook w:val="04A0" w:firstRow="1" w:lastRow="0" w:firstColumn="1" w:lastColumn="0" w:noHBand="0" w:noVBand="1"/>
      </w:tblPr>
      <w:tblGrid>
        <w:gridCol w:w="3178"/>
        <w:gridCol w:w="1127"/>
        <w:gridCol w:w="1080"/>
        <w:gridCol w:w="1425"/>
        <w:gridCol w:w="1275"/>
        <w:gridCol w:w="3390"/>
      </w:tblGrid>
      <w:tr w:rsidR="00F95452">
        <w:tc>
          <w:tcPr>
            <w:tcW w:w="4305" w:type="dxa"/>
            <w:gridSpan w:val="2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</w:pPr>
            <w:r>
              <w:t>Objetivo</w:t>
            </w:r>
          </w:p>
        </w:tc>
        <w:tc>
          <w:tcPr>
            <w:tcW w:w="7170" w:type="dxa"/>
            <w:gridSpan w:val="4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jc w:val="center"/>
            </w:pPr>
            <w:r>
              <w:t>Acción 6</w:t>
            </w:r>
          </w:p>
        </w:tc>
      </w:tr>
      <w:tr w:rsidR="00F95452">
        <w:tc>
          <w:tcPr>
            <w:tcW w:w="4305" w:type="dxa"/>
            <w:gridSpan w:val="2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</w:pPr>
            <w:r>
              <w:t xml:space="preserve">Implementar prácticas docentes inclusivas en todas las áreas de aprendizaje, integrando metodologías que </w:t>
            </w:r>
            <w:r>
              <w:t>favorezcan la atención a la diversidad.</w:t>
            </w:r>
          </w:p>
        </w:tc>
        <w:tc>
          <w:tcPr>
            <w:tcW w:w="7170" w:type="dxa"/>
            <w:gridSpan w:val="4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rPr>
                <w:highlight w:val="yellow"/>
              </w:rPr>
            </w:pPr>
            <w:r>
              <w:t>Desde tercero a cuarto medio se designa por libre disposición de la Jornada Escolar Completa, una hora de lenguaje y matemáticas para trabajar aspectos descendidos.</w:t>
            </w:r>
          </w:p>
        </w:tc>
      </w:tr>
      <w:tr w:rsidR="00F95452">
        <w:trPr>
          <w:trHeight w:val="510"/>
        </w:trPr>
        <w:tc>
          <w:tcPr>
            <w:tcW w:w="11475" w:type="dxa"/>
            <w:gridSpan w:val="6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ind w:left="-5" w:firstLine="708"/>
              <w:jc w:val="center"/>
            </w:pPr>
            <w:r>
              <w:t>Descripción</w:t>
            </w:r>
          </w:p>
        </w:tc>
      </w:tr>
      <w:tr w:rsidR="00F95452">
        <w:trPr>
          <w:trHeight w:val="510"/>
        </w:trPr>
        <w:tc>
          <w:tcPr>
            <w:tcW w:w="11475" w:type="dxa"/>
            <w:gridSpan w:val="6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jc w:val="both"/>
            </w:pPr>
            <w:r>
              <w:t xml:space="preserve">Los profesores brindan refuerzo con </w:t>
            </w:r>
            <w:r>
              <w:t>estrategias personalizadas para el trabajo con los estudiantes que se les dificulta el aprendizaje de ciertas habilidades de áreas de lenguaje y matemática.</w:t>
            </w:r>
          </w:p>
          <w:p w:rsidR="00F95452" w:rsidRDefault="00F95452">
            <w:pPr>
              <w:widowControl w:val="0"/>
              <w:jc w:val="both"/>
            </w:pPr>
          </w:p>
        </w:tc>
      </w:tr>
      <w:tr w:rsidR="00F95452">
        <w:trPr>
          <w:trHeight w:val="510"/>
        </w:trPr>
        <w:tc>
          <w:tcPr>
            <w:tcW w:w="11475" w:type="dxa"/>
            <w:gridSpan w:val="6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ind w:left="-5" w:firstLine="708"/>
              <w:jc w:val="center"/>
            </w:pPr>
            <w:r>
              <w:t>Recursos para la implementación de la acción.</w:t>
            </w:r>
          </w:p>
        </w:tc>
      </w:tr>
      <w:tr w:rsidR="00F95452">
        <w:trPr>
          <w:trHeight w:val="450"/>
        </w:trPr>
        <w:tc>
          <w:tcPr>
            <w:tcW w:w="11475" w:type="dxa"/>
            <w:gridSpan w:val="6"/>
            <w:vMerge w:val="restart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numPr>
                <w:ilvl w:val="0"/>
                <w:numId w:val="5"/>
              </w:numPr>
              <w:rPr>
                <w:color w:val="000000"/>
              </w:rPr>
            </w:pPr>
            <w:r>
              <w:rPr>
                <w:color w:val="000000"/>
              </w:rPr>
              <w:t>Sala de clases</w:t>
            </w:r>
          </w:p>
          <w:p w:rsidR="00F95452" w:rsidRDefault="005D732C">
            <w:pPr>
              <w:widowControl w:val="0"/>
              <w:numPr>
                <w:ilvl w:val="0"/>
                <w:numId w:val="5"/>
              </w:numPr>
              <w:rPr>
                <w:color w:val="000000"/>
              </w:rPr>
            </w:pPr>
            <w:r>
              <w:rPr>
                <w:color w:val="000000"/>
              </w:rPr>
              <w:t>Materiales didácticos de acuerdo co</w:t>
            </w:r>
            <w:r>
              <w:rPr>
                <w:color w:val="000000"/>
              </w:rPr>
              <w:t>n la asignatura.</w:t>
            </w:r>
          </w:p>
        </w:tc>
      </w:tr>
      <w:tr w:rsidR="00F95452">
        <w:trPr>
          <w:trHeight w:val="414"/>
        </w:trPr>
        <w:tc>
          <w:tcPr>
            <w:tcW w:w="11475" w:type="dxa"/>
            <w:gridSpan w:val="6"/>
            <w:vMerge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F95452">
            <w:pPr>
              <w:widowControl w:val="0"/>
              <w:spacing w:line="276" w:lineRule="auto"/>
              <w:rPr>
                <w:color w:val="000000"/>
              </w:rPr>
            </w:pPr>
          </w:p>
        </w:tc>
      </w:tr>
      <w:tr w:rsidR="00F95452">
        <w:trPr>
          <w:trHeight w:val="100"/>
        </w:trPr>
        <w:tc>
          <w:tcPr>
            <w:tcW w:w="3178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jc w:val="center"/>
            </w:pPr>
            <w:r>
              <w:t>Dirigido a</w:t>
            </w:r>
          </w:p>
        </w:tc>
        <w:tc>
          <w:tcPr>
            <w:tcW w:w="2207" w:type="dxa"/>
            <w:gridSpan w:val="2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Responsable</w:t>
            </w:r>
          </w:p>
        </w:tc>
        <w:tc>
          <w:tcPr>
            <w:tcW w:w="2700" w:type="dxa"/>
            <w:gridSpan w:val="2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Fecha</w:t>
            </w:r>
          </w:p>
        </w:tc>
        <w:tc>
          <w:tcPr>
            <w:tcW w:w="3390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Medios de verificación</w:t>
            </w:r>
          </w:p>
        </w:tc>
      </w:tr>
      <w:tr w:rsidR="00F95452">
        <w:trPr>
          <w:trHeight w:val="448"/>
        </w:trPr>
        <w:tc>
          <w:tcPr>
            <w:tcW w:w="3178" w:type="dxa"/>
            <w:vMerge w:val="restart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numPr>
                <w:ilvl w:val="0"/>
                <w:numId w:val="6"/>
              </w:numPr>
            </w:pPr>
            <w:r>
              <w:t>Alumnos</w:t>
            </w:r>
          </w:p>
        </w:tc>
        <w:tc>
          <w:tcPr>
            <w:tcW w:w="2207" w:type="dxa"/>
            <w:gridSpan w:val="2"/>
            <w:vMerge w:val="restart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ind w:left="142"/>
              <w:jc w:val="center"/>
              <w:rPr>
                <w:b/>
              </w:rPr>
            </w:pPr>
            <w:r>
              <w:t>Docentes a cargo de lenguaje y matemáticas</w:t>
            </w:r>
          </w:p>
        </w:tc>
        <w:tc>
          <w:tcPr>
            <w:tcW w:w="1425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jc w:val="center"/>
              <w:rPr>
                <w:b/>
              </w:rPr>
            </w:pPr>
            <w:r>
              <w:t>Inicio</w:t>
            </w:r>
          </w:p>
        </w:tc>
        <w:tc>
          <w:tcPr>
            <w:tcW w:w="1275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jc w:val="center"/>
              <w:rPr>
                <w:b/>
              </w:rPr>
            </w:pPr>
            <w:r>
              <w:t>Término</w:t>
            </w:r>
          </w:p>
        </w:tc>
        <w:tc>
          <w:tcPr>
            <w:tcW w:w="3390" w:type="dxa"/>
            <w:vMerge w:val="restart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numPr>
                <w:ilvl w:val="0"/>
                <w:numId w:val="2"/>
              </w:numPr>
              <w:spacing w:line="276" w:lineRule="auto"/>
              <w:jc w:val="both"/>
            </w:pPr>
            <w:r>
              <w:t>Registro libro de clases.</w:t>
            </w:r>
          </w:p>
          <w:p w:rsidR="00F95452" w:rsidRDefault="005D732C">
            <w:pPr>
              <w:widowControl w:val="0"/>
              <w:numPr>
                <w:ilvl w:val="0"/>
                <w:numId w:val="2"/>
              </w:numPr>
              <w:spacing w:line="276" w:lineRule="auto"/>
              <w:jc w:val="both"/>
            </w:pPr>
            <w:r>
              <w:t>Planificaciones.</w:t>
            </w:r>
          </w:p>
          <w:p w:rsidR="00F95452" w:rsidRDefault="005D732C">
            <w:pPr>
              <w:widowControl w:val="0"/>
              <w:numPr>
                <w:ilvl w:val="0"/>
                <w:numId w:val="2"/>
              </w:numPr>
            </w:pPr>
            <w:r>
              <w:t xml:space="preserve">Correo Electrónico Institucional. </w:t>
            </w:r>
          </w:p>
        </w:tc>
      </w:tr>
      <w:tr w:rsidR="00F95452">
        <w:trPr>
          <w:trHeight w:val="220"/>
        </w:trPr>
        <w:tc>
          <w:tcPr>
            <w:tcW w:w="3178" w:type="dxa"/>
            <w:vMerge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F95452">
            <w:pPr>
              <w:widowControl w:val="0"/>
              <w:jc w:val="center"/>
            </w:pPr>
          </w:p>
        </w:tc>
        <w:tc>
          <w:tcPr>
            <w:tcW w:w="2207" w:type="dxa"/>
            <w:gridSpan w:val="2"/>
            <w:vMerge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F95452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425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jc w:val="center"/>
              <w:rPr>
                <w:b/>
              </w:rPr>
            </w:pPr>
            <w:r>
              <w:t>Abril</w:t>
            </w:r>
          </w:p>
        </w:tc>
        <w:tc>
          <w:tcPr>
            <w:tcW w:w="1275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jc w:val="center"/>
              <w:rPr>
                <w:b/>
              </w:rPr>
            </w:pPr>
            <w:r>
              <w:t>Noviembre</w:t>
            </w:r>
          </w:p>
        </w:tc>
        <w:tc>
          <w:tcPr>
            <w:tcW w:w="3390" w:type="dxa"/>
            <w:vMerge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F95452">
            <w:pPr>
              <w:widowControl w:val="0"/>
              <w:jc w:val="center"/>
              <w:rPr>
                <w:b/>
              </w:rPr>
            </w:pPr>
          </w:p>
        </w:tc>
      </w:tr>
    </w:tbl>
    <w:p w:rsidR="00F95452" w:rsidRDefault="00F95452">
      <w:pPr>
        <w:spacing w:line="240" w:lineRule="auto"/>
      </w:pPr>
    </w:p>
    <w:tbl>
      <w:tblPr>
        <w:tblW w:w="11385" w:type="dxa"/>
        <w:tblInd w:w="-1262" w:type="dxa"/>
        <w:tblLayout w:type="fixed"/>
        <w:tblLook w:val="04A0" w:firstRow="1" w:lastRow="0" w:firstColumn="1" w:lastColumn="0" w:noHBand="0" w:noVBand="1"/>
      </w:tblPr>
      <w:tblGrid>
        <w:gridCol w:w="3253"/>
        <w:gridCol w:w="1140"/>
        <w:gridCol w:w="570"/>
        <w:gridCol w:w="1560"/>
        <w:gridCol w:w="1337"/>
        <w:gridCol w:w="3525"/>
      </w:tblGrid>
      <w:tr w:rsidR="00F95452">
        <w:tc>
          <w:tcPr>
            <w:tcW w:w="4393" w:type="dxa"/>
            <w:gridSpan w:val="2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jc w:val="center"/>
            </w:pPr>
            <w:r>
              <w:t>Objetivo</w:t>
            </w:r>
          </w:p>
        </w:tc>
        <w:tc>
          <w:tcPr>
            <w:tcW w:w="6992" w:type="dxa"/>
            <w:gridSpan w:val="4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jc w:val="center"/>
            </w:pPr>
            <w:r>
              <w:t>Acción 7</w:t>
            </w:r>
          </w:p>
        </w:tc>
      </w:tr>
      <w:tr w:rsidR="00F95452">
        <w:tc>
          <w:tcPr>
            <w:tcW w:w="4393" w:type="dxa"/>
            <w:gridSpan w:val="2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</w:pPr>
            <w:r>
              <w:t>Diseñar y ejecutar planificaciones diversificadas, incorporando estrategias y recursos metodológicos inclusivos que promuevan el desarrollo integral de los estudiantes.</w:t>
            </w:r>
          </w:p>
          <w:p w:rsidR="00F95452" w:rsidRDefault="00F95452">
            <w:pPr>
              <w:widowControl w:val="0"/>
            </w:pPr>
          </w:p>
        </w:tc>
        <w:tc>
          <w:tcPr>
            <w:tcW w:w="6992" w:type="dxa"/>
            <w:gridSpan w:val="4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rPr>
                <w:highlight w:val="yellow"/>
              </w:rPr>
            </w:pPr>
            <w:r>
              <w:t xml:space="preserve">Implementar DUA en el quehacer docente para la diversificación de los contenidos. </w:t>
            </w:r>
          </w:p>
        </w:tc>
      </w:tr>
      <w:tr w:rsidR="00F95452">
        <w:trPr>
          <w:trHeight w:val="510"/>
        </w:trPr>
        <w:tc>
          <w:tcPr>
            <w:tcW w:w="11385" w:type="dxa"/>
            <w:gridSpan w:val="6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ind w:left="-5" w:firstLine="708"/>
              <w:jc w:val="center"/>
            </w:pPr>
            <w:r>
              <w:t>Descripción</w:t>
            </w:r>
          </w:p>
        </w:tc>
      </w:tr>
      <w:tr w:rsidR="00F95452">
        <w:trPr>
          <w:trHeight w:val="510"/>
        </w:trPr>
        <w:tc>
          <w:tcPr>
            <w:tcW w:w="11385" w:type="dxa"/>
            <w:gridSpan w:val="6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</w:pPr>
            <w:r>
              <w:t>El docente planifica en base al DUA e implementa diferentes metodologías para garantizar el aprendizaje pensado en las habilidades de los estudiantes.</w:t>
            </w:r>
          </w:p>
        </w:tc>
      </w:tr>
      <w:tr w:rsidR="00F95452">
        <w:trPr>
          <w:trHeight w:val="510"/>
        </w:trPr>
        <w:tc>
          <w:tcPr>
            <w:tcW w:w="11385" w:type="dxa"/>
            <w:gridSpan w:val="6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ind w:left="-5" w:firstLine="708"/>
              <w:jc w:val="center"/>
            </w:pPr>
            <w:r>
              <w:t>Recursos para la implementación de la acción.</w:t>
            </w:r>
          </w:p>
        </w:tc>
      </w:tr>
      <w:tr w:rsidR="00F95452">
        <w:trPr>
          <w:trHeight w:val="450"/>
        </w:trPr>
        <w:tc>
          <w:tcPr>
            <w:tcW w:w="11385" w:type="dxa"/>
            <w:gridSpan w:val="6"/>
            <w:vMerge w:val="restart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numPr>
                <w:ilvl w:val="0"/>
                <w:numId w:val="5"/>
              </w:numPr>
              <w:rPr>
                <w:color w:val="000000"/>
              </w:rPr>
            </w:pPr>
            <w:r>
              <w:t>Classroom</w:t>
            </w:r>
          </w:p>
          <w:p w:rsidR="00F95452" w:rsidRDefault="005D732C">
            <w:pPr>
              <w:widowControl w:val="0"/>
              <w:numPr>
                <w:ilvl w:val="0"/>
                <w:numId w:val="5"/>
              </w:numPr>
            </w:pPr>
            <w:r>
              <w:t>Lirmi</w:t>
            </w:r>
          </w:p>
          <w:p w:rsidR="00F95452" w:rsidRDefault="005D732C">
            <w:pPr>
              <w:widowControl w:val="0"/>
              <w:numPr>
                <w:ilvl w:val="0"/>
                <w:numId w:val="5"/>
              </w:numPr>
              <w:rPr>
                <w:color w:val="000000"/>
              </w:rPr>
            </w:pPr>
            <w:r>
              <w:rPr>
                <w:color w:val="000000"/>
              </w:rPr>
              <w:t xml:space="preserve">Recursos audiovisuales </w:t>
            </w:r>
          </w:p>
          <w:p w:rsidR="00F95452" w:rsidRDefault="005D732C">
            <w:pPr>
              <w:widowControl w:val="0"/>
              <w:numPr>
                <w:ilvl w:val="0"/>
                <w:numId w:val="5"/>
              </w:numPr>
              <w:rPr>
                <w:color w:val="000000"/>
              </w:rPr>
            </w:pPr>
            <w:r>
              <w:rPr>
                <w:color w:val="000000"/>
              </w:rPr>
              <w:t xml:space="preserve">Material Concreto Libros/Cuaderno </w:t>
            </w:r>
          </w:p>
          <w:p w:rsidR="00F95452" w:rsidRDefault="005D732C">
            <w:pPr>
              <w:widowControl w:val="0"/>
              <w:numPr>
                <w:ilvl w:val="0"/>
                <w:numId w:val="5"/>
              </w:numPr>
              <w:rPr>
                <w:color w:val="000000"/>
              </w:rPr>
            </w:pPr>
            <w:r>
              <w:rPr>
                <w:color w:val="000000"/>
              </w:rPr>
              <w:t>Materiales didácticos de acuerdo con la asignatura</w:t>
            </w:r>
          </w:p>
        </w:tc>
      </w:tr>
      <w:tr w:rsidR="00F95452">
        <w:trPr>
          <w:trHeight w:val="414"/>
        </w:trPr>
        <w:tc>
          <w:tcPr>
            <w:tcW w:w="11385" w:type="dxa"/>
            <w:gridSpan w:val="6"/>
            <w:vMerge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F95452">
            <w:pPr>
              <w:widowControl w:val="0"/>
              <w:spacing w:line="276" w:lineRule="auto"/>
              <w:rPr>
                <w:color w:val="000000"/>
              </w:rPr>
            </w:pPr>
          </w:p>
        </w:tc>
      </w:tr>
      <w:tr w:rsidR="00F95452">
        <w:trPr>
          <w:trHeight w:val="100"/>
        </w:trPr>
        <w:tc>
          <w:tcPr>
            <w:tcW w:w="3253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jc w:val="center"/>
            </w:pPr>
            <w:r>
              <w:t>Dirigido a</w:t>
            </w:r>
          </w:p>
        </w:tc>
        <w:tc>
          <w:tcPr>
            <w:tcW w:w="1710" w:type="dxa"/>
            <w:gridSpan w:val="2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Responsable</w:t>
            </w:r>
          </w:p>
        </w:tc>
        <w:tc>
          <w:tcPr>
            <w:tcW w:w="2897" w:type="dxa"/>
            <w:gridSpan w:val="2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Fecha</w:t>
            </w:r>
          </w:p>
        </w:tc>
        <w:tc>
          <w:tcPr>
            <w:tcW w:w="3525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Medios de verificación</w:t>
            </w:r>
          </w:p>
        </w:tc>
      </w:tr>
      <w:tr w:rsidR="00F95452">
        <w:trPr>
          <w:trHeight w:val="1155"/>
        </w:trPr>
        <w:tc>
          <w:tcPr>
            <w:tcW w:w="3253" w:type="dxa"/>
            <w:vMerge w:val="restart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F95452">
            <w:pPr>
              <w:widowControl w:val="0"/>
            </w:pPr>
          </w:p>
          <w:p w:rsidR="00F95452" w:rsidRDefault="005D732C">
            <w:pPr>
              <w:widowControl w:val="0"/>
              <w:numPr>
                <w:ilvl w:val="0"/>
                <w:numId w:val="6"/>
              </w:numPr>
            </w:pPr>
            <w:r>
              <w:t>Estudiantes</w:t>
            </w:r>
          </w:p>
        </w:tc>
        <w:tc>
          <w:tcPr>
            <w:tcW w:w="1710" w:type="dxa"/>
            <w:gridSpan w:val="2"/>
            <w:vMerge w:val="restart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ind w:left="142"/>
              <w:jc w:val="center"/>
              <w:rPr>
                <w:b/>
              </w:rPr>
            </w:pPr>
            <w:r>
              <w:t>Docentes a cargo de todas las asignaturas</w:t>
            </w:r>
          </w:p>
        </w:tc>
        <w:tc>
          <w:tcPr>
            <w:tcW w:w="1560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jc w:val="center"/>
              <w:rPr>
                <w:b/>
              </w:rPr>
            </w:pPr>
            <w:r>
              <w:t>Inicio</w:t>
            </w:r>
          </w:p>
        </w:tc>
        <w:tc>
          <w:tcPr>
            <w:tcW w:w="1337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jc w:val="center"/>
              <w:rPr>
                <w:b/>
              </w:rPr>
            </w:pPr>
            <w:r>
              <w:t>Término</w:t>
            </w:r>
          </w:p>
        </w:tc>
        <w:tc>
          <w:tcPr>
            <w:tcW w:w="3525" w:type="dxa"/>
            <w:vMerge w:val="restart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numPr>
                <w:ilvl w:val="0"/>
                <w:numId w:val="6"/>
              </w:numPr>
              <w:jc w:val="both"/>
            </w:pPr>
            <w:r>
              <w:t xml:space="preserve">Planificación, evidencias del proceso y </w:t>
            </w:r>
            <w:r>
              <w:t>difusión de los proyectos.</w:t>
            </w:r>
          </w:p>
          <w:p w:rsidR="00F95452" w:rsidRDefault="005D732C">
            <w:pPr>
              <w:widowControl w:val="0"/>
              <w:numPr>
                <w:ilvl w:val="0"/>
                <w:numId w:val="6"/>
              </w:numPr>
              <w:jc w:val="both"/>
            </w:pPr>
            <w:r>
              <w:t>Evaluaciones Diversificadas</w:t>
            </w:r>
          </w:p>
          <w:p w:rsidR="00F95452" w:rsidRDefault="005D732C">
            <w:pPr>
              <w:widowControl w:val="0"/>
              <w:numPr>
                <w:ilvl w:val="0"/>
                <w:numId w:val="6"/>
              </w:numPr>
              <w:jc w:val="both"/>
            </w:pPr>
            <w:r>
              <w:t xml:space="preserve">Retroalimentación a todos los estudiantes del curso por parte del docente a cargo, respecto a la evaluación ejecutada. </w:t>
            </w:r>
          </w:p>
        </w:tc>
      </w:tr>
      <w:tr w:rsidR="00F95452">
        <w:trPr>
          <w:trHeight w:val="220"/>
        </w:trPr>
        <w:tc>
          <w:tcPr>
            <w:tcW w:w="3253" w:type="dxa"/>
            <w:vMerge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F95452">
            <w:pPr>
              <w:widowControl w:val="0"/>
              <w:jc w:val="center"/>
            </w:pPr>
          </w:p>
        </w:tc>
        <w:tc>
          <w:tcPr>
            <w:tcW w:w="1710" w:type="dxa"/>
            <w:gridSpan w:val="2"/>
            <w:vMerge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F95452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jc w:val="center"/>
              <w:rPr>
                <w:b/>
              </w:rPr>
            </w:pPr>
            <w:r>
              <w:t>Marzo</w:t>
            </w:r>
          </w:p>
        </w:tc>
        <w:tc>
          <w:tcPr>
            <w:tcW w:w="1337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jc w:val="center"/>
              <w:rPr>
                <w:b/>
              </w:rPr>
            </w:pPr>
            <w:r>
              <w:t>Noviembre</w:t>
            </w:r>
          </w:p>
        </w:tc>
        <w:tc>
          <w:tcPr>
            <w:tcW w:w="3525" w:type="dxa"/>
            <w:vMerge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F95452">
            <w:pPr>
              <w:widowControl w:val="0"/>
              <w:jc w:val="center"/>
              <w:rPr>
                <w:b/>
              </w:rPr>
            </w:pPr>
          </w:p>
        </w:tc>
      </w:tr>
    </w:tbl>
    <w:p w:rsidR="00F95452" w:rsidRDefault="00F95452">
      <w:pPr>
        <w:spacing w:line="240" w:lineRule="auto"/>
      </w:pPr>
    </w:p>
    <w:p w:rsidR="00F95452" w:rsidRDefault="00F95452">
      <w:pPr>
        <w:spacing w:line="240" w:lineRule="auto"/>
      </w:pPr>
    </w:p>
    <w:p w:rsidR="00F95452" w:rsidRDefault="00F95452">
      <w:pPr>
        <w:spacing w:line="240" w:lineRule="auto"/>
      </w:pPr>
    </w:p>
    <w:p w:rsidR="00F95452" w:rsidRDefault="00F95452">
      <w:pPr>
        <w:spacing w:line="240" w:lineRule="auto"/>
      </w:pPr>
    </w:p>
    <w:p w:rsidR="00F95452" w:rsidRDefault="00F95452">
      <w:pPr>
        <w:spacing w:line="240" w:lineRule="auto"/>
      </w:pPr>
    </w:p>
    <w:tbl>
      <w:tblPr>
        <w:tblW w:w="11280" w:type="dxa"/>
        <w:tblInd w:w="-1207" w:type="dxa"/>
        <w:tblLayout w:type="fixed"/>
        <w:tblLook w:val="04A0" w:firstRow="1" w:lastRow="0" w:firstColumn="1" w:lastColumn="0" w:noHBand="0" w:noVBand="1"/>
      </w:tblPr>
      <w:tblGrid>
        <w:gridCol w:w="3133"/>
        <w:gridCol w:w="1577"/>
        <w:gridCol w:w="255"/>
        <w:gridCol w:w="1575"/>
        <w:gridCol w:w="1260"/>
        <w:gridCol w:w="3480"/>
      </w:tblGrid>
      <w:tr w:rsidR="00F95452">
        <w:tc>
          <w:tcPr>
            <w:tcW w:w="4710" w:type="dxa"/>
            <w:gridSpan w:val="2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jc w:val="center"/>
            </w:pPr>
            <w:r>
              <w:t>Objetivo</w:t>
            </w:r>
          </w:p>
        </w:tc>
        <w:tc>
          <w:tcPr>
            <w:tcW w:w="6570" w:type="dxa"/>
            <w:gridSpan w:val="4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jc w:val="center"/>
            </w:pPr>
            <w:r>
              <w:t>Acción 8</w:t>
            </w:r>
          </w:p>
        </w:tc>
      </w:tr>
      <w:tr w:rsidR="00F95452">
        <w:trPr>
          <w:trHeight w:val="905"/>
        </w:trPr>
        <w:tc>
          <w:tcPr>
            <w:tcW w:w="4710" w:type="dxa"/>
            <w:gridSpan w:val="2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</w:pPr>
            <w:r>
              <w:t xml:space="preserve">Promover la responsabilidad </w:t>
            </w:r>
            <w:r>
              <w:t>individual y colectiva de los estudiantes, incentivando el ejercicio de sus derechos y el cumplimiento de sus deberes escolares, cívicos y sociales.</w:t>
            </w:r>
          </w:p>
        </w:tc>
        <w:tc>
          <w:tcPr>
            <w:tcW w:w="6570" w:type="dxa"/>
            <w:gridSpan w:val="4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jc w:val="both"/>
            </w:pPr>
            <w:r>
              <w:t>Realizar una evaluación continua sobre la responsabilidad y participación de los estudiantes a través de tu</w:t>
            </w:r>
            <w:r>
              <w:t>torías o espacios de reflexión, con el acompañamiento de los docentes</w:t>
            </w:r>
          </w:p>
        </w:tc>
      </w:tr>
      <w:tr w:rsidR="00F95452">
        <w:trPr>
          <w:trHeight w:val="510"/>
        </w:trPr>
        <w:tc>
          <w:tcPr>
            <w:tcW w:w="11280" w:type="dxa"/>
            <w:gridSpan w:val="6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ind w:left="-5" w:firstLine="708"/>
              <w:jc w:val="center"/>
            </w:pPr>
            <w:r>
              <w:t>Descripción</w:t>
            </w:r>
          </w:p>
        </w:tc>
      </w:tr>
      <w:tr w:rsidR="00F95452">
        <w:trPr>
          <w:trHeight w:val="510"/>
        </w:trPr>
        <w:tc>
          <w:tcPr>
            <w:tcW w:w="11280" w:type="dxa"/>
            <w:gridSpan w:val="6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</w:pPr>
            <w:r>
              <w:t xml:space="preserve">Se promoverá la responsabilidad individual y colectiva de los estudiantes a través de actividades que incentiven el ejercicio de sus derechos y el cumplimiento de sus </w:t>
            </w:r>
            <w:r>
              <w:t>deberes escolares, cívicos y sociales. Estas actividades estarán incluidas en talleres, charlas y reflexiones grupales realizados por el Taller para fortalecer el compromiso con la convivencia escolar y la participación activa en la comunidad educativa.</w:t>
            </w:r>
          </w:p>
        </w:tc>
      </w:tr>
      <w:tr w:rsidR="00F95452">
        <w:trPr>
          <w:trHeight w:val="510"/>
        </w:trPr>
        <w:tc>
          <w:tcPr>
            <w:tcW w:w="11280" w:type="dxa"/>
            <w:gridSpan w:val="6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ind w:left="-5" w:firstLine="708"/>
              <w:jc w:val="center"/>
            </w:pPr>
            <w:r>
              <w:t>R</w:t>
            </w:r>
            <w:r>
              <w:t>ecursos para la implementación de la acción.</w:t>
            </w:r>
          </w:p>
        </w:tc>
      </w:tr>
      <w:tr w:rsidR="00F95452">
        <w:trPr>
          <w:trHeight w:val="450"/>
        </w:trPr>
        <w:tc>
          <w:tcPr>
            <w:tcW w:w="11280" w:type="dxa"/>
            <w:gridSpan w:val="6"/>
            <w:vMerge w:val="restart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numPr>
                <w:ilvl w:val="0"/>
                <w:numId w:val="5"/>
              </w:numPr>
              <w:jc w:val="both"/>
            </w:pPr>
            <w:r>
              <w:t>Presentaciones en PowerPoint o documentos digitales para las charlas.</w:t>
            </w:r>
          </w:p>
        </w:tc>
      </w:tr>
      <w:tr w:rsidR="00F95452">
        <w:trPr>
          <w:trHeight w:val="309"/>
        </w:trPr>
        <w:tc>
          <w:tcPr>
            <w:tcW w:w="11280" w:type="dxa"/>
            <w:gridSpan w:val="6"/>
            <w:vMerge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F95452">
            <w:pPr>
              <w:widowControl w:val="0"/>
              <w:spacing w:line="276" w:lineRule="auto"/>
            </w:pPr>
          </w:p>
        </w:tc>
      </w:tr>
      <w:tr w:rsidR="00F95452">
        <w:trPr>
          <w:trHeight w:val="100"/>
        </w:trPr>
        <w:tc>
          <w:tcPr>
            <w:tcW w:w="3133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jc w:val="center"/>
            </w:pPr>
            <w:r>
              <w:t>Dirigido a</w:t>
            </w:r>
          </w:p>
        </w:tc>
        <w:tc>
          <w:tcPr>
            <w:tcW w:w="1832" w:type="dxa"/>
            <w:gridSpan w:val="2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Responsable</w:t>
            </w:r>
          </w:p>
        </w:tc>
        <w:tc>
          <w:tcPr>
            <w:tcW w:w="2835" w:type="dxa"/>
            <w:gridSpan w:val="2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Fecha</w:t>
            </w:r>
          </w:p>
        </w:tc>
        <w:tc>
          <w:tcPr>
            <w:tcW w:w="3480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Medios de verificación</w:t>
            </w:r>
          </w:p>
        </w:tc>
      </w:tr>
      <w:tr w:rsidR="00F95452">
        <w:trPr>
          <w:trHeight w:val="508"/>
        </w:trPr>
        <w:tc>
          <w:tcPr>
            <w:tcW w:w="3133" w:type="dxa"/>
            <w:vMerge w:val="restart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numPr>
                <w:ilvl w:val="0"/>
                <w:numId w:val="6"/>
              </w:numPr>
            </w:pPr>
            <w:r>
              <w:t>Estudiantes</w:t>
            </w:r>
          </w:p>
        </w:tc>
        <w:tc>
          <w:tcPr>
            <w:tcW w:w="1832" w:type="dxa"/>
            <w:gridSpan w:val="2"/>
            <w:vMerge w:val="restart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</w:pPr>
            <w:r>
              <w:t>- Docentes</w:t>
            </w:r>
          </w:p>
          <w:p w:rsidR="00F95452" w:rsidRDefault="005D732C">
            <w:pPr>
              <w:widowControl w:val="0"/>
            </w:pPr>
            <w:r>
              <w:t>- Equipo PAE</w:t>
            </w:r>
          </w:p>
        </w:tc>
        <w:tc>
          <w:tcPr>
            <w:tcW w:w="1575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jc w:val="center"/>
              <w:rPr>
                <w:b/>
              </w:rPr>
            </w:pPr>
            <w:r>
              <w:t>Inicio</w:t>
            </w:r>
          </w:p>
        </w:tc>
        <w:tc>
          <w:tcPr>
            <w:tcW w:w="1260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jc w:val="center"/>
              <w:rPr>
                <w:b/>
              </w:rPr>
            </w:pPr>
            <w:r>
              <w:t>Término</w:t>
            </w:r>
          </w:p>
        </w:tc>
        <w:tc>
          <w:tcPr>
            <w:tcW w:w="3480" w:type="dxa"/>
            <w:vMerge w:val="restart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numPr>
                <w:ilvl w:val="0"/>
                <w:numId w:val="6"/>
              </w:numPr>
              <w:jc w:val="both"/>
            </w:pPr>
            <w:r>
              <w:t>Planificación de clases.</w:t>
            </w:r>
          </w:p>
          <w:p w:rsidR="00F95452" w:rsidRDefault="005D732C">
            <w:pPr>
              <w:widowControl w:val="0"/>
              <w:numPr>
                <w:ilvl w:val="0"/>
                <w:numId w:val="6"/>
              </w:numPr>
              <w:jc w:val="both"/>
            </w:pPr>
            <w:r>
              <w:t xml:space="preserve">Ticket </w:t>
            </w:r>
            <w:r>
              <w:t>de salida</w:t>
            </w:r>
          </w:p>
        </w:tc>
      </w:tr>
      <w:tr w:rsidR="00F95452">
        <w:trPr>
          <w:trHeight w:val="220"/>
        </w:trPr>
        <w:tc>
          <w:tcPr>
            <w:tcW w:w="3133" w:type="dxa"/>
            <w:vMerge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F95452">
            <w:pPr>
              <w:widowControl w:val="0"/>
              <w:jc w:val="center"/>
            </w:pPr>
          </w:p>
        </w:tc>
        <w:tc>
          <w:tcPr>
            <w:tcW w:w="1832" w:type="dxa"/>
            <w:gridSpan w:val="2"/>
            <w:vMerge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F95452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575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jc w:val="center"/>
            </w:pPr>
            <w:r>
              <w:t>Abril</w:t>
            </w:r>
          </w:p>
        </w:tc>
        <w:tc>
          <w:tcPr>
            <w:tcW w:w="1260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jc w:val="center"/>
            </w:pPr>
            <w:r>
              <w:t>Octubre</w:t>
            </w:r>
          </w:p>
        </w:tc>
        <w:tc>
          <w:tcPr>
            <w:tcW w:w="3480" w:type="dxa"/>
            <w:vMerge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F95452">
            <w:pPr>
              <w:widowControl w:val="0"/>
              <w:jc w:val="center"/>
              <w:rPr>
                <w:b/>
              </w:rPr>
            </w:pPr>
          </w:p>
        </w:tc>
      </w:tr>
    </w:tbl>
    <w:p w:rsidR="00F95452" w:rsidRDefault="00F95452">
      <w:pPr>
        <w:spacing w:line="240" w:lineRule="auto"/>
      </w:pPr>
    </w:p>
    <w:tbl>
      <w:tblPr>
        <w:tblW w:w="11670" w:type="dxa"/>
        <w:tblInd w:w="-1290" w:type="dxa"/>
        <w:tblLayout w:type="fixed"/>
        <w:tblLook w:val="04A0" w:firstRow="1" w:lastRow="0" w:firstColumn="1" w:lastColumn="0" w:noHBand="0" w:noVBand="1"/>
      </w:tblPr>
      <w:tblGrid>
        <w:gridCol w:w="3075"/>
        <w:gridCol w:w="2113"/>
        <w:gridCol w:w="105"/>
        <w:gridCol w:w="1172"/>
        <w:gridCol w:w="1483"/>
        <w:gridCol w:w="3722"/>
      </w:tblGrid>
      <w:tr w:rsidR="00F95452">
        <w:tc>
          <w:tcPr>
            <w:tcW w:w="5188" w:type="dxa"/>
            <w:gridSpan w:val="2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jc w:val="center"/>
            </w:pPr>
            <w:r>
              <w:t>Objetivo</w:t>
            </w:r>
          </w:p>
        </w:tc>
        <w:tc>
          <w:tcPr>
            <w:tcW w:w="6482" w:type="dxa"/>
            <w:gridSpan w:val="4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jc w:val="center"/>
            </w:pPr>
            <w:r>
              <w:t>Acción 9</w:t>
            </w:r>
          </w:p>
        </w:tc>
      </w:tr>
      <w:tr w:rsidR="00F95452">
        <w:trPr>
          <w:trHeight w:val="2682"/>
        </w:trPr>
        <w:tc>
          <w:tcPr>
            <w:tcW w:w="5188" w:type="dxa"/>
            <w:gridSpan w:val="2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jc w:val="both"/>
            </w:pPr>
            <w:r>
              <w:t>Propiciar el establecimiento como un espacio de encuentro, diálogo y colaboración para todos los agentes educativos, fortaleciendo el sentido de comunidad.</w:t>
            </w:r>
          </w:p>
        </w:tc>
        <w:tc>
          <w:tcPr>
            <w:tcW w:w="6482" w:type="dxa"/>
            <w:gridSpan w:val="4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</w:pPr>
            <w:r>
              <w:t>- Programa de apoyo a los estudiantes.</w:t>
            </w:r>
          </w:p>
          <w:p w:rsidR="00F95452" w:rsidRDefault="005D732C">
            <w:pPr>
              <w:widowControl w:val="0"/>
            </w:pPr>
            <w:r>
              <w:t xml:space="preserve">- </w:t>
            </w:r>
            <w:r>
              <w:t>Realización de consejo de profesores.</w:t>
            </w:r>
          </w:p>
          <w:p w:rsidR="00F95452" w:rsidRDefault="005D732C">
            <w:pPr>
              <w:widowControl w:val="0"/>
            </w:pPr>
            <w:r>
              <w:t>- Realización de consejo de curso.</w:t>
            </w:r>
          </w:p>
          <w:p w:rsidR="00F95452" w:rsidRDefault="005D732C">
            <w:pPr>
              <w:widowControl w:val="0"/>
            </w:pPr>
            <w:r>
              <w:t>- Reuniones de equipo de gestión.</w:t>
            </w:r>
          </w:p>
          <w:p w:rsidR="00F95452" w:rsidRDefault="005D732C">
            <w:pPr>
              <w:widowControl w:val="0"/>
            </w:pPr>
            <w:r>
              <w:t xml:space="preserve">- Reuniones de departamentos. </w:t>
            </w:r>
          </w:p>
          <w:p w:rsidR="00F95452" w:rsidRDefault="005D732C">
            <w:pPr>
              <w:widowControl w:val="0"/>
              <w:tabs>
                <w:tab w:val="left" w:pos="2188"/>
              </w:tabs>
            </w:pPr>
            <w:r>
              <w:t>- Consejo escolar.</w:t>
            </w:r>
          </w:p>
          <w:p w:rsidR="00F95452" w:rsidRDefault="005D732C">
            <w:pPr>
              <w:widowControl w:val="0"/>
              <w:tabs>
                <w:tab w:val="left" w:pos="2188"/>
              </w:tabs>
            </w:pPr>
            <w:r>
              <w:t>- Centro padres y apoderados</w:t>
            </w:r>
          </w:p>
          <w:p w:rsidR="00F95452" w:rsidRDefault="005D732C">
            <w:pPr>
              <w:widowControl w:val="0"/>
              <w:tabs>
                <w:tab w:val="left" w:pos="2188"/>
              </w:tabs>
            </w:pPr>
            <w:r>
              <w:t xml:space="preserve">- Centro de alumnos </w:t>
            </w:r>
          </w:p>
          <w:p w:rsidR="00F95452" w:rsidRDefault="005D732C">
            <w:pPr>
              <w:widowControl w:val="0"/>
            </w:pPr>
            <w:r>
              <w:t>- Celebración de diferentes actividades durante e</w:t>
            </w:r>
            <w:r>
              <w:t xml:space="preserve">l año, día de la familia, día del alumno, día del profesor, el día de la asistente etc. </w:t>
            </w:r>
          </w:p>
          <w:p w:rsidR="00F95452" w:rsidRDefault="005D732C">
            <w:pPr>
              <w:widowControl w:val="0"/>
              <w:rPr>
                <w:highlight w:val="yellow"/>
              </w:rPr>
            </w:pPr>
            <w:r>
              <w:t>-  Talleres extraprogramáticos.</w:t>
            </w:r>
          </w:p>
        </w:tc>
      </w:tr>
      <w:tr w:rsidR="00F95452">
        <w:trPr>
          <w:trHeight w:val="510"/>
        </w:trPr>
        <w:tc>
          <w:tcPr>
            <w:tcW w:w="11670" w:type="dxa"/>
            <w:gridSpan w:val="6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ind w:left="-5" w:firstLine="708"/>
              <w:jc w:val="center"/>
            </w:pPr>
            <w:r>
              <w:t>Descripción</w:t>
            </w:r>
          </w:p>
        </w:tc>
      </w:tr>
      <w:tr w:rsidR="00F95452">
        <w:trPr>
          <w:trHeight w:val="510"/>
        </w:trPr>
        <w:tc>
          <w:tcPr>
            <w:tcW w:w="11670" w:type="dxa"/>
            <w:gridSpan w:val="6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</w:pPr>
            <w:r>
              <w:t xml:space="preserve">Realización de diversas actividades que promueven la participación de todas las personas que integran nuestro establecimiento desde Medio Mayor hasta Cuarto Medio. </w:t>
            </w:r>
          </w:p>
        </w:tc>
      </w:tr>
      <w:tr w:rsidR="00F95452">
        <w:trPr>
          <w:trHeight w:val="510"/>
        </w:trPr>
        <w:tc>
          <w:tcPr>
            <w:tcW w:w="11670" w:type="dxa"/>
            <w:gridSpan w:val="6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ind w:left="-5" w:firstLine="708"/>
              <w:jc w:val="center"/>
            </w:pPr>
            <w:r>
              <w:t>Recursos para la implementación de la acción.</w:t>
            </w:r>
          </w:p>
        </w:tc>
      </w:tr>
      <w:tr w:rsidR="00F95452">
        <w:trPr>
          <w:trHeight w:val="450"/>
        </w:trPr>
        <w:tc>
          <w:tcPr>
            <w:tcW w:w="11670" w:type="dxa"/>
            <w:gridSpan w:val="6"/>
            <w:vMerge w:val="restart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numPr>
                <w:ilvl w:val="0"/>
                <w:numId w:val="5"/>
              </w:numPr>
              <w:rPr>
                <w:color w:val="000000"/>
              </w:rPr>
            </w:pPr>
            <w:r>
              <w:rPr>
                <w:color w:val="000000"/>
              </w:rPr>
              <w:t>Materiales didácticos</w:t>
            </w:r>
          </w:p>
          <w:p w:rsidR="00F95452" w:rsidRDefault="005D732C">
            <w:pPr>
              <w:widowControl w:val="0"/>
              <w:numPr>
                <w:ilvl w:val="0"/>
                <w:numId w:val="5"/>
              </w:numPr>
              <w:rPr>
                <w:color w:val="000000"/>
              </w:rPr>
            </w:pPr>
            <w:r>
              <w:rPr>
                <w:color w:val="000000"/>
              </w:rPr>
              <w:t>Elementos tecnológico</w:t>
            </w:r>
            <w:r>
              <w:rPr>
                <w:color w:val="000000"/>
              </w:rPr>
              <w:t>s</w:t>
            </w:r>
          </w:p>
        </w:tc>
      </w:tr>
      <w:tr w:rsidR="00F95452">
        <w:trPr>
          <w:trHeight w:val="414"/>
        </w:trPr>
        <w:tc>
          <w:tcPr>
            <w:tcW w:w="11670" w:type="dxa"/>
            <w:gridSpan w:val="6"/>
            <w:vMerge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F95452">
            <w:pPr>
              <w:widowControl w:val="0"/>
              <w:spacing w:line="276" w:lineRule="auto"/>
              <w:rPr>
                <w:color w:val="000000"/>
              </w:rPr>
            </w:pPr>
          </w:p>
        </w:tc>
      </w:tr>
      <w:tr w:rsidR="00F95452">
        <w:trPr>
          <w:trHeight w:val="220"/>
        </w:trPr>
        <w:tc>
          <w:tcPr>
            <w:tcW w:w="3075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jc w:val="center"/>
            </w:pPr>
            <w:r>
              <w:t>Dirigido a</w:t>
            </w:r>
          </w:p>
        </w:tc>
        <w:tc>
          <w:tcPr>
            <w:tcW w:w="2218" w:type="dxa"/>
            <w:gridSpan w:val="2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Responsable</w:t>
            </w:r>
          </w:p>
        </w:tc>
        <w:tc>
          <w:tcPr>
            <w:tcW w:w="2655" w:type="dxa"/>
            <w:gridSpan w:val="2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Fecha</w:t>
            </w:r>
          </w:p>
        </w:tc>
        <w:tc>
          <w:tcPr>
            <w:tcW w:w="3722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Medios de verificación</w:t>
            </w:r>
          </w:p>
        </w:tc>
      </w:tr>
      <w:tr w:rsidR="00F95452">
        <w:trPr>
          <w:trHeight w:val="611"/>
        </w:trPr>
        <w:tc>
          <w:tcPr>
            <w:tcW w:w="3075" w:type="dxa"/>
            <w:vMerge w:val="restart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F95452">
            <w:pPr>
              <w:widowControl w:val="0"/>
            </w:pPr>
          </w:p>
          <w:p w:rsidR="00F95452" w:rsidRDefault="005D732C">
            <w:pPr>
              <w:widowControl w:val="0"/>
              <w:numPr>
                <w:ilvl w:val="0"/>
                <w:numId w:val="6"/>
              </w:numPr>
              <w:rPr>
                <w:color w:val="000000"/>
              </w:rPr>
            </w:pPr>
            <w:r>
              <w:rPr>
                <w:color w:val="000000"/>
              </w:rPr>
              <w:t>Docentes</w:t>
            </w:r>
          </w:p>
          <w:p w:rsidR="00F95452" w:rsidRDefault="005D732C">
            <w:pPr>
              <w:widowControl w:val="0"/>
              <w:numPr>
                <w:ilvl w:val="0"/>
                <w:numId w:val="6"/>
              </w:numPr>
              <w:rPr>
                <w:color w:val="000000"/>
              </w:rPr>
            </w:pPr>
            <w:r>
              <w:rPr>
                <w:color w:val="000000"/>
              </w:rPr>
              <w:t>Estudiantes</w:t>
            </w:r>
          </w:p>
          <w:p w:rsidR="00F95452" w:rsidRDefault="005D732C">
            <w:pPr>
              <w:widowControl w:val="0"/>
              <w:numPr>
                <w:ilvl w:val="0"/>
                <w:numId w:val="6"/>
              </w:numPr>
              <w:rPr>
                <w:color w:val="000000"/>
              </w:rPr>
            </w:pPr>
            <w:r>
              <w:rPr>
                <w:color w:val="000000"/>
              </w:rPr>
              <w:t>Padres y apoderados</w:t>
            </w:r>
          </w:p>
        </w:tc>
        <w:tc>
          <w:tcPr>
            <w:tcW w:w="2218" w:type="dxa"/>
            <w:gridSpan w:val="2"/>
            <w:vMerge w:val="restart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numPr>
                <w:ilvl w:val="0"/>
                <w:numId w:val="6"/>
              </w:numPr>
              <w:rPr>
                <w:color w:val="000000"/>
              </w:rPr>
            </w:pPr>
            <w:r>
              <w:rPr>
                <w:color w:val="000000"/>
              </w:rPr>
              <w:t>Directora</w:t>
            </w:r>
          </w:p>
          <w:p w:rsidR="00F95452" w:rsidRDefault="005D732C">
            <w:pPr>
              <w:widowControl w:val="0"/>
              <w:numPr>
                <w:ilvl w:val="0"/>
                <w:numId w:val="6"/>
              </w:numPr>
              <w:rPr>
                <w:color w:val="000000"/>
              </w:rPr>
            </w:pPr>
            <w:r>
              <w:rPr>
                <w:color w:val="000000"/>
              </w:rPr>
              <w:t>UTP</w:t>
            </w:r>
          </w:p>
          <w:p w:rsidR="00F95452" w:rsidRDefault="005D732C">
            <w:pPr>
              <w:widowControl w:val="0"/>
              <w:numPr>
                <w:ilvl w:val="0"/>
                <w:numId w:val="6"/>
              </w:numPr>
              <w:rPr>
                <w:color w:val="000000"/>
              </w:rPr>
            </w:pPr>
            <w:r>
              <w:rPr>
                <w:color w:val="000000"/>
              </w:rPr>
              <w:t>Docentes</w:t>
            </w:r>
          </w:p>
          <w:p w:rsidR="00F95452" w:rsidRDefault="005D732C">
            <w:pPr>
              <w:widowControl w:val="0"/>
              <w:numPr>
                <w:ilvl w:val="0"/>
                <w:numId w:val="6"/>
              </w:numPr>
              <w:rPr>
                <w:color w:val="000000"/>
              </w:rPr>
            </w:pPr>
            <w:r>
              <w:t>Coordinador</w:t>
            </w:r>
            <w:r>
              <w:rPr>
                <w:color w:val="000000"/>
              </w:rPr>
              <w:t xml:space="preserve"> </w:t>
            </w:r>
            <w:r>
              <w:t>PAE</w:t>
            </w:r>
          </w:p>
        </w:tc>
        <w:tc>
          <w:tcPr>
            <w:tcW w:w="1172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jc w:val="center"/>
            </w:pPr>
            <w:r>
              <w:t>Inicio</w:t>
            </w:r>
          </w:p>
        </w:tc>
        <w:tc>
          <w:tcPr>
            <w:tcW w:w="1483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jc w:val="center"/>
            </w:pPr>
            <w:r>
              <w:t>Término</w:t>
            </w:r>
          </w:p>
        </w:tc>
        <w:tc>
          <w:tcPr>
            <w:tcW w:w="3722" w:type="dxa"/>
            <w:vMerge w:val="restart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numPr>
                <w:ilvl w:val="0"/>
                <w:numId w:val="6"/>
              </w:numPr>
              <w:jc w:val="both"/>
            </w:pPr>
            <w:r>
              <w:t>Actas de reuniones.</w:t>
            </w:r>
          </w:p>
          <w:p w:rsidR="00F95452" w:rsidRDefault="005D732C">
            <w:pPr>
              <w:widowControl w:val="0"/>
              <w:numPr>
                <w:ilvl w:val="0"/>
                <w:numId w:val="6"/>
              </w:numPr>
              <w:jc w:val="both"/>
            </w:pPr>
            <w:r>
              <w:t xml:space="preserve">Libro de clases. </w:t>
            </w:r>
          </w:p>
          <w:p w:rsidR="00F95452" w:rsidRDefault="005D732C">
            <w:pPr>
              <w:widowControl w:val="0"/>
              <w:numPr>
                <w:ilvl w:val="0"/>
                <w:numId w:val="6"/>
              </w:numPr>
              <w:jc w:val="both"/>
            </w:pPr>
            <w:r>
              <w:t>Fotografías.</w:t>
            </w:r>
          </w:p>
          <w:p w:rsidR="00F95452" w:rsidRDefault="005D732C">
            <w:pPr>
              <w:widowControl w:val="0"/>
              <w:numPr>
                <w:ilvl w:val="0"/>
                <w:numId w:val="6"/>
              </w:numPr>
              <w:jc w:val="both"/>
            </w:pPr>
            <w:r>
              <w:t>Libreto de actos.</w:t>
            </w:r>
          </w:p>
        </w:tc>
      </w:tr>
      <w:tr w:rsidR="00F95452">
        <w:trPr>
          <w:trHeight w:val="309"/>
        </w:trPr>
        <w:tc>
          <w:tcPr>
            <w:tcW w:w="3075" w:type="dxa"/>
            <w:vMerge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F95452">
            <w:pPr>
              <w:widowControl w:val="0"/>
              <w:spacing w:line="276" w:lineRule="auto"/>
              <w:rPr>
                <w:color w:val="000000"/>
              </w:rPr>
            </w:pPr>
          </w:p>
        </w:tc>
        <w:tc>
          <w:tcPr>
            <w:tcW w:w="2218" w:type="dxa"/>
            <w:gridSpan w:val="2"/>
            <w:vMerge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F95452">
            <w:pPr>
              <w:widowControl w:val="0"/>
              <w:jc w:val="center"/>
            </w:pPr>
          </w:p>
        </w:tc>
        <w:tc>
          <w:tcPr>
            <w:tcW w:w="1172" w:type="dxa"/>
            <w:vMerge w:val="restart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jc w:val="center"/>
            </w:pPr>
            <w:r>
              <w:t>Abril</w:t>
            </w:r>
          </w:p>
        </w:tc>
        <w:tc>
          <w:tcPr>
            <w:tcW w:w="1483" w:type="dxa"/>
            <w:vMerge w:val="restart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5D732C">
            <w:pPr>
              <w:widowControl w:val="0"/>
              <w:jc w:val="center"/>
            </w:pPr>
            <w:r>
              <w:t>Noviembre</w:t>
            </w:r>
          </w:p>
        </w:tc>
        <w:tc>
          <w:tcPr>
            <w:tcW w:w="3722" w:type="dxa"/>
            <w:vMerge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F95452">
            <w:pPr>
              <w:widowControl w:val="0"/>
            </w:pPr>
          </w:p>
        </w:tc>
      </w:tr>
      <w:tr w:rsidR="00F95452">
        <w:trPr>
          <w:trHeight w:val="391"/>
        </w:trPr>
        <w:tc>
          <w:tcPr>
            <w:tcW w:w="3075" w:type="dxa"/>
            <w:vMerge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F95452">
            <w:pPr>
              <w:widowControl w:val="0"/>
              <w:spacing w:line="276" w:lineRule="auto"/>
            </w:pPr>
          </w:p>
        </w:tc>
        <w:tc>
          <w:tcPr>
            <w:tcW w:w="2218" w:type="dxa"/>
            <w:gridSpan w:val="2"/>
            <w:vMerge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F95452">
            <w:pPr>
              <w:widowControl w:val="0"/>
            </w:pPr>
          </w:p>
        </w:tc>
        <w:tc>
          <w:tcPr>
            <w:tcW w:w="1172" w:type="dxa"/>
            <w:vMerge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F95452">
            <w:pPr>
              <w:widowControl w:val="0"/>
              <w:spacing w:line="276" w:lineRule="auto"/>
            </w:pPr>
          </w:p>
        </w:tc>
        <w:tc>
          <w:tcPr>
            <w:tcW w:w="1483" w:type="dxa"/>
            <w:vMerge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F95452">
            <w:pPr>
              <w:widowControl w:val="0"/>
            </w:pPr>
          </w:p>
        </w:tc>
        <w:tc>
          <w:tcPr>
            <w:tcW w:w="3722" w:type="dxa"/>
            <w:vMerge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F95452" w:rsidRDefault="00F95452">
            <w:pPr>
              <w:widowControl w:val="0"/>
            </w:pPr>
          </w:p>
        </w:tc>
      </w:tr>
    </w:tbl>
    <w:p w:rsidR="00F95452" w:rsidRDefault="00F95452">
      <w:pPr>
        <w:spacing w:line="240" w:lineRule="auto"/>
      </w:pPr>
    </w:p>
    <w:p w:rsidR="00F95452" w:rsidRDefault="00F95452">
      <w:pPr>
        <w:spacing w:line="240" w:lineRule="auto"/>
      </w:pPr>
    </w:p>
    <w:p w:rsidR="00F95452" w:rsidRDefault="00F95452">
      <w:pPr>
        <w:spacing w:line="240" w:lineRule="auto"/>
      </w:pPr>
    </w:p>
    <w:sectPr w:rsidR="00F95452">
      <w:headerReference w:type="default" r:id="rId9"/>
      <w:pgSz w:w="12240" w:h="15840"/>
      <w:pgMar w:top="1417" w:right="1701" w:bottom="1417" w:left="1701" w:header="708" w:footer="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732C" w:rsidRDefault="005D732C">
      <w:pPr>
        <w:spacing w:after="0" w:line="240" w:lineRule="auto"/>
      </w:pPr>
      <w:r>
        <w:separator/>
      </w:r>
    </w:p>
  </w:endnote>
  <w:endnote w:type="continuationSeparator" w:id="0">
    <w:p w:rsidR="005D732C" w:rsidRDefault="005D7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Symbol">
    <w:altName w:val="Times New Roman"/>
    <w:charset w:val="01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"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732C" w:rsidRDefault="005D732C">
      <w:pPr>
        <w:spacing w:after="0" w:line="240" w:lineRule="auto"/>
      </w:pPr>
      <w:r>
        <w:separator/>
      </w:r>
    </w:p>
  </w:footnote>
  <w:footnote w:type="continuationSeparator" w:id="0">
    <w:p w:rsidR="005D732C" w:rsidRDefault="005D73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5452" w:rsidRDefault="005D732C">
    <w:pPr>
      <w:tabs>
        <w:tab w:val="left" w:pos="4688"/>
      </w:tabs>
      <w:spacing w:after="0" w:line="240" w:lineRule="auto"/>
      <w:ind w:left="20"/>
      <w:rPr>
        <w:rFonts w:ascii="Yu Gothic" w:eastAsia="Yu Gothic" w:hAnsi="Yu Gothic" w:cs="Yu Gothic"/>
        <w:sz w:val="18"/>
        <w:szCs w:val="18"/>
        <w:u w:val="single"/>
      </w:rPr>
    </w:pPr>
    <w:bookmarkStart w:id="5" w:name="_heading=h.1fob9te"/>
    <w:bookmarkEnd w:id="5"/>
    <w:r>
      <w:rPr>
        <w:rFonts w:ascii="Yu Gothic" w:eastAsia="Yu Gothic" w:hAnsi="Yu Gothic" w:cs="Yu Gothic"/>
        <w:sz w:val="18"/>
        <w:szCs w:val="18"/>
      </w:rPr>
      <w:t xml:space="preserve">   </w:t>
    </w:r>
    <w:r>
      <w:rPr>
        <w:rFonts w:ascii="Yu Gothic" w:eastAsia="Yu Gothic" w:hAnsi="Yu Gothic" w:cs="Yu Gothic"/>
        <w:sz w:val="18"/>
        <w:szCs w:val="18"/>
        <w:u w:val="single"/>
      </w:rPr>
      <w:t xml:space="preserve">Colegio </w:t>
    </w:r>
    <w:r>
      <w:rPr>
        <w:rFonts w:ascii="Yu Gothic" w:eastAsia="Yu Gothic" w:hAnsi="Yu Gothic" w:cs="Yu Gothic"/>
        <w:b/>
        <w:sz w:val="18"/>
        <w:szCs w:val="18"/>
        <w:u w:val="single"/>
      </w:rPr>
      <w:t xml:space="preserve">SAYEN </w:t>
    </w:r>
    <w:r>
      <w:rPr>
        <w:rFonts w:ascii="Yu Gothic" w:eastAsia="Yu Gothic" w:hAnsi="Yu Gothic" w:cs="Yu Gothic"/>
        <w:sz w:val="18"/>
        <w:szCs w:val="18"/>
        <w:u w:val="single"/>
      </w:rPr>
      <w:t xml:space="preserve">de Melipilla    </w:t>
    </w:r>
  </w:p>
  <w:p w:rsidR="00F95452" w:rsidRDefault="005D732C">
    <w:pPr>
      <w:tabs>
        <w:tab w:val="left" w:pos="4688"/>
      </w:tabs>
      <w:spacing w:after="0" w:line="240" w:lineRule="auto"/>
      <w:ind w:left="20"/>
      <w:rPr>
        <w:rFonts w:ascii="Yu Gothic" w:eastAsia="Yu Gothic" w:hAnsi="Yu Gothic" w:cs="Yu Gothic"/>
        <w:b/>
        <w:sz w:val="18"/>
        <w:szCs w:val="18"/>
      </w:rPr>
    </w:pPr>
    <w:r>
      <w:rPr>
        <w:rFonts w:ascii="Yu Gothic" w:eastAsia="Yu Gothic" w:hAnsi="Yu Gothic" w:cs="Yu Gothic"/>
        <w:b/>
        <w:sz w:val="18"/>
        <w:szCs w:val="18"/>
      </w:rPr>
      <w:t xml:space="preserve">              2003 – 2026 </w:t>
    </w:r>
  </w:p>
  <w:p w:rsidR="00F95452" w:rsidRDefault="005D732C">
    <w:pPr>
      <w:tabs>
        <w:tab w:val="left" w:pos="4688"/>
      </w:tabs>
      <w:spacing w:after="0" w:line="240" w:lineRule="auto"/>
      <w:ind w:left="20"/>
    </w:pPr>
    <w:r>
      <w:rPr>
        <w:rFonts w:ascii="Yu Gothic" w:eastAsia="Yu Gothic" w:hAnsi="Yu Gothic" w:cs="Yu Gothic"/>
        <w:sz w:val="18"/>
        <w:szCs w:val="18"/>
      </w:rPr>
      <w:t>“</w:t>
    </w:r>
    <w:r>
      <w:rPr>
        <w:rFonts w:ascii="Yu Gothic" w:eastAsia="Yu Gothic" w:hAnsi="Yu Gothic" w:cs="Yu Gothic"/>
        <w:i/>
        <w:sz w:val="18"/>
        <w:szCs w:val="18"/>
      </w:rPr>
      <w:t>23 años Educando con Amor”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22A34"/>
    <w:multiLevelType w:val="multilevel"/>
    <w:tmpl w:val="98489248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  <w:u w:val="no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  <w:u w:val="no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OpenSymbol" w:hAnsi="OpenSymbol" w:cs="OpenSymbol" w:hint="default"/>
        <w:u w:val="no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  <w:u w:val="no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OpenSymbol" w:hAnsi="OpenSymbol" w:cs="OpenSymbol" w:hint="default"/>
        <w:u w:val="no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  <w:u w:val="no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1" w15:restartNumberingAfterBreak="0">
    <w:nsid w:val="062B5A7A"/>
    <w:multiLevelType w:val="multilevel"/>
    <w:tmpl w:val="64D83F06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  <w:u w:val="no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  <w:u w:val="no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OpenSymbol" w:hAnsi="OpenSymbol" w:cs="OpenSymbol" w:hint="default"/>
        <w:u w:val="no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  <w:u w:val="no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OpenSymbol" w:hAnsi="OpenSymbol" w:cs="OpenSymbol" w:hint="default"/>
        <w:u w:val="no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  <w:u w:val="no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2" w15:restartNumberingAfterBreak="0">
    <w:nsid w:val="108D23C8"/>
    <w:multiLevelType w:val="multilevel"/>
    <w:tmpl w:val="B994EFE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  <w:u w:val="no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  <w:u w:val="no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OpenSymbol" w:hAnsi="OpenSymbol" w:cs="OpenSymbol" w:hint="default"/>
        <w:u w:val="no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  <w:u w:val="no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OpenSymbol" w:hAnsi="OpenSymbol" w:cs="OpenSymbol" w:hint="default"/>
        <w:u w:val="no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  <w:u w:val="no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3" w15:restartNumberingAfterBreak="0">
    <w:nsid w:val="161975C7"/>
    <w:multiLevelType w:val="multilevel"/>
    <w:tmpl w:val="36748DB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" w:hAnsi="Noto Sans" w:cs="Noto San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" w:hAnsi="Noto Sans" w:cs="Noto San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" w:hAnsi="Noto Sans" w:cs="Noto San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" w:hAnsi="Noto Sans" w:cs="Noto San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" w:hAnsi="Noto Sans" w:cs="Noto Sans" w:hint="default"/>
      </w:rPr>
    </w:lvl>
  </w:abstractNum>
  <w:abstractNum w:abstractNumId="4" w15:restartNumberingAfterBreak="0">
    <w:nsid w:val="1EE20D5A"/>
    <w:multiLevelType w:val="multilevel"/>
    <w:tmpl w:val="D9066F3E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" w:hAnsi="Noto Sans" w:cs="Noto San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" w:hAnsi="Noto Sans" w:cs="Noto San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" w:hAnsi="Noto Sans" w:cs="Noto San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" w:hAnsi="Noto Sans" w:cs="Noto San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" w:hAnsi="Noto Sans" w:cs="Noto Sans" w:hint="default"/>
      </w:rPr>
    </w:lvl>
  </w:abstractNum>
  <w:abstractNum w:abstractNumId="5" w15:restartNumberingAfterBreak="0">
    <w:nsid w:val="269F5ED2"/>
    <w:multiLevelType w:val="multilevel"/>
    <w:tmpl w:val="ED044FC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6" w15:restartNumberingAfterBreak="0">
    <w:nsid w:val="3C4843C3"/>
    <w:multiLevelType w:val="multilevel"/>
    <w:tmpl w:val="91AABFAA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" w:hAnsi="Noto Sans" w:cs="Noto San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" w:hAnsi="Noto Sans" w:cs="Noto San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" w:hAnsi="Noto Sans" w:cs="Noto San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" w:hAnsi="Noto Sans" w:cs="Noto San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" w:hAnsi="Noto Sans" w:cs="Noto Sans" w:hint="default"/>
      </w:rPr>
    </w:lvl>
  </w:abstractNum>
  <w:abstractNum w:abstractNumId="7" w15:restartNumberingAfterBreak="0">
    <w:nsid w:val="402A40B0"/>
    <w:multiLevelType w:val="multilevel"/>
    <w:tmpl w:val="BF861C04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" w:hAnsi="Noto Sans" w:cs="Noto San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" w:hAnsi="Noto Sans" w:cs="Noto San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" w:hAnsi="Noto Sans" w:cs="Noto San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" w:hAnsi="Noto Sans" w:cs="Noto San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" w:hAnsi="Noto Sans" w:cs="Noto Sans" w:hint="default"/>
      </w:rPr>
    </w:lvl>
  </w:abstractNum>
  <w:abstractNum w:abstractNumId="8" w15:restartNumberingAfterBreak="0">
    <w:nsid w:val="49A15B0A"/>
    <w:multiLevelType w:val="multilevel"/>
    <w:tmpl w:val="AED259A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  <w:u w:val="no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  <w:u w:val="no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OpenSymbol" w:hAnsi="OpenSymbol" w:cs="OpenSymbol" w:hint="default"/>
        <w:u w:val="no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  <w:u w:val="no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OpenSymbol" w:hAnsi="OpenSymbol" w:cs="OpenSymbol" w:hint="default"/>
        <w:u w:val="no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  <w:u w:val="no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9" w15:restartNumberingAfterBreak="0">
    <w:nsid w:val="546031CC"/>
    <w:multiLevelType w:val="multilevel"/>
    <w:tmpl w:val="39781F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4"/>
  </w:num>
  <w:num w:numId="5">
    <w:abstractNumId w:val="3"/>
  </w:num>
  <w:num w:numId="6">
    <w:abstractNumId w:val="6"/>
  </w:num>
  <w:num w:numId="7">
    <w:abstractNumId w:val="5"/>
  </w:num>
  <w:num w:numId="8">
    <w:abstractNumId w:val="1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452"/>
    <w:rsid w:val="005D732C"/>
    <w:rsid w:val="00D761EE"/>
    <w:rsid w:val="00F95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3529F66-3FB6-40A0-A24A-18B5D59B9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74CC"/>
    <w:pPr>
      <w:spacing w:after="160" w:line="259" w:lineRule="auto"/>
    </w:p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84300A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84300A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qFormat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qFormat/>
    <w:rPr>
      <w:sz w:val="16"/>
      <w:szCs w:val="16"/>
    </w:rPr>
  </w:style>
  <w:style w:type="paragraph" w:styleId="Ttulo">
    <w:name w:val="Title"/>
    <w:basedOn w:val="Normal"/>
    <w:next w:val="Textoindependient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rrafodelista">
    <w:name w:val="List Paragraph"/>
    <w:basedOn w:val="Normal"/>
    <w:uiPriority w:val="34"/>
    <w:qFormat/>
    <w:rsid w:val="00F1767A"/>
    <w:pPr>
      <w:ind w:left="720"/>
      <w:contextualSpacing/>
    </w:p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84300A"/>
    <w:pPr>
      <w:tabs>
        <w:tab w:val="center" w:pos="4419"/>
        <w:tab w:val="right" w:pos="8838"/>
      </w:tabs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84300A"/>
    <w:pPr>
      <w:tabs>
        <w:tab w:val="center" w:pos="4419"/>
        <w:tab w:val="right" w:pos="8838"/>
      </w:tabs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qFormat/>
    <w:rsid w:val="008F0C0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tulo">
    <w:name w:val="Subtitle"/>
    <w:basedOn w:val="Normal"/>
    <w:next w:val="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59"/>
    <w:rsid w:val="00F1767A"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4-nfasis6">
    <w:name w:val="Grid Table 4 Accent 6"/>
    <w:basedOn w:val="Tablanormal"/>
    <w:uiPriority w:val="49"/>
    <w:rsid w:val="0099187C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SdExr84LatfGjc2NeJb+sM3yNZw==">CgMxLjAyDmguN2ZiZWwyYTUxZHhqMg5oLmM5ZzJ4d2lkMWxydjIIaC5namRneHMyCWguMzBqMHpsbDIJaC4xZm9iOXRlOAByITEtY2dnWUlmUGIzZ2NhN0JKM3Vlc25IaHlZUDItU3ZmNg==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2295</Words>
  <Characters>13087</Characters>
  <Application>Microsoft Office Word</Application>
  <DocSecurity>0</DocSecurity>
  <Lines>109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 GREIG CABRERA</dc:creator>
  <dc:description/>
  <cp:lastModifiedBy>Yasna</cp:lastModifiedBy>
  <cp:revision>2</cp:revision>
  <dcterms:created xsi:type="dcterms:W3CDTF">2026-08-31T12:29:00Z</dcterms:created>
  <dcterms:modified xsi:type="dcterms:W3CDTF">2026-08-31T12:29:00Z</dcterms:modified>
  <dc:language>es-ES</dc:language>
</cp:coreProperties>
</file>